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80" w:rightFromText="180" w:vertAnchor="text" w:tblpY="-419"/>
        <w:tblW w:w="10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2"/>
        <w:gridCol w:w="567"/>
        <w:gridCol w:w="142"/>
        <w:gridCol w:w="147"/>
        <w:gridCol w:w="1696"/>
        <w:gridCol w:w="425"/>
        <w:gridCol w:w="284"/>
        <w:gridCol w:w="708"/>
        <w:gridCol w:w="142"/>
        <w:gridCol w:w="142"/>
        <w:gridCol w:w="1276"/>
        <w:gridCol w:w="441"/>
        <w:gridCol w:w="267"/>
        <w:gridCol w:w="1095"/>
        <w:gridCol w:w="39"/>
        <w:gridCol w:w="1525"/>
      </w:tblGrid>
      <w:tr w:rsidR="00463557" w14:paraId="325DC227" w14:textId="77777777" w:rsidTr="00463557">
        <w:tc>
          <w:tcPr>
            <w:tcW w:w="10138" w:type="dxa"/>
            <w:gridSpan w:val="16"/>
            <w:vAlign w:val="center"/>
          </w:tcPr>
          <w:p w14:paraId="095F9181" w14:textId="77777777" w:rsidR="00463557" w:rsidRDefault="00463557" w:rsidP="00463557">
            <w:pPr>
              <w:pStyle w:val="Heading1"/>
              <w:jc w:val="center"/>
            </w:pPr>
            <w:r>
              <w:t>Risk Assessment Form</w:t>
            </w:r>
          </w:p>
        </w:tc>
      </w:tr>
      <w:tr w:rsidR="00463557" w14:paraId="03B96B8E" w14:textId="77777777" w:rsidTr="00463557">
        <w:tc>
          <w:tcPr>
            <w:tcW w:w="1242" w:type="dxa"/>
            <w:shd w:val="clear" w:color="auto" w:fill="D9D9D9"/>
            <w:vAlign w:val="center"/>
          </w:tcPr>
          <w:p w14:paraId="51EE2629" w14:textId="77777777" w:rsidR="00463557" w:rsidRDefault="00463557" w:rsidP="00463557">
            <w:pPr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Activity :</w:t>
            </w:r>
            <w:proofErr w:type="gramEnd"/>
          </w:p>
        </w:tc>
        <w:tc>
          <w:tcPr>
            <w:tcW w:w="2977" w:type="dxa"/>
            <w:gridSpan w:val="5"/>
            <w:vAlign w:val="center"/>
          </w:tcPr>
          <w:p w14:paraId="383AE47D" w14:textId="77777777" w:rsidR="00463557" w:rsidRDefault="00463557" w:rsidP="004635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Hillwalking (Summer conditions)</w:t>
            </w:r>
          </w:p>
        </w:tc>
        <w:tc>
          <w:tcPr>
            <w:tcW w:w="1276" w:type="dxa"/>
            <w:gridSpan w:val="4"/>
            <w:shd w:val="clear" w:color="auto" w:fill="D9D9D9"/>
            <w:vAlign w:val="center"/>
          </w:tcPr>
          <w:p w14:paraId="465C50F9" w14:textId="77777777" w:rsidR="00463557" w:rsidRDefault="00463557" w:rsidP="00463557">
            <w:pPr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Venues :</w:t>
            </w:r>
            <w:proofErr w:type="gramEnd"/>
          </w:p>
        </w:tc>
        <w:tc>
          <w:tcPr>
            <w:tcW w:w="4643" w:type="dxa"/>
            <w:gridSpan w:val="6"/>
            <w:vAlign w:val="center"/>
          </w:tcPr>
          <w:p w14:paraId="5E9B37D2" w14:textId="77777777" w:rsidR="00463557" w:rsidRDefault="00463557" w:rsidP="004635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British Mountains</w:t>
            </w:r>
          </w:p>
        </w:tc>
      </w:tr>
      <w:tr w:rsidR="00463557" w14:paraId="41EDC643" w14:textId="77777777" w:rsidTr="00463557">
        <w:tc>
          <w:tcPr>
            <w:tcW w:w="1951" w:type="dxa"/>
            <w:gridSpan w:val="3"/>
            <w:shd w:val="clear" w:color="auto" w:fill="D9D9D9"/>
            <w:vAlign w:val="center"/>
          </w:tcPr>
          <w:p w14:paraId="7B5FC827" w14:textId="77777777" w:rsidR="00463557" w:rsidRDefault="00463557" w:rsidP="0046355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Assessed </w:t>
            </w:r>
            <w:proofErr w:type="gramStart"/>
            <w:r>
              <w:rPr>
                <w:b/>
                <w:sz w:val="24"/>
                <w:szCs w:val="24"/>
              </w:rPr>
              <w:t>by :</w:t>
            </w:r>
            <w:proofErr w:type="gramEnd"/>
          </w:p>
        </w:tc>
        <w:tc>
          <w:tcPr>
            <w:tcW w:w="2268" w:type="dxa"/>
            <w:gridSpan w:val="3"/>
            <w:vAlign w:val="center"/>
          </w:tcPr>
          <w:p w14:paraId="248E6865" w14:textId="77777777" w:rsidR="00463557" w:rsidRDefault="00463557" w:rsidP="00463557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shd w:val="clear" w:color="auto" w:fill="D9D9D9"/>
            <w:vAlign w:val="center"/>
          </w:tcPr>
          <w:p w14:paraId="0647B7A6" w14:textId="77777777" w:rsidR="00463557" w:rsidRDefault="00463557" w:rsidP="00463557">
            <w:pPr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Date :</w:t>
            </w:r>
            <w:proofErr w:type="gramEnd"/>
          </w:p>
        </w:tc>
        <w:tc>
          <w:tcPr>
            <w:tcW w:w="1418" w:type="dxa"/>
            <w:gridSpan w:val="2"/>
            <w:vAlign w:val="center"/>
          </w:tcPr>
          <w:p w14:paraId="085CFD53" w14:textId="77777777" w:rsidR="00463557" w:rsidRDefault="00463557" w:rsidP="00463557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gridSpan w:val="4"/>
            <w:shd w:val="clear" w:color="auto" w:fill="D9D9D9"/>
            <w:vAlign w:val="center"/>
          </w:tcPr>
          <w:p w14:paraId="726F1E75" w14:textId="77777777" w:rsidR="00463557" w:rsidRDefault="00463557" w:rsidP="0046355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Next Review </w:t>
            </w:r>
            <w:proofErr w:type="gramStart"/>
            <w:r>
              <w:rPr>
                <w:b/>
                <w:sz w:val="24"/>
                <w:szCs w:val="24"/>
              </w:rPr>
              <w:t>Due :</w:t>
            </w:r>
            <w:proofErr w:type="gramEnd"/>
          </w:p>
        </w:tc>
        <w:tc>
          <w:tcPr>
            <w:tcW w:w="1525" w:type="dxa"/>
            <w:vAlign w:val="center"/>
          </w:tcPr>
          <w:p w14:paraId="2BF06F62" w14:textId="77777777" w:rsidR="00463557" w:rsidRDefault="00463557" w:rsidP="00463557">
            <w:pPr>
              <w:rPr>
                <w:sz w:val="24"/>
                <w:szCs w:val="24"/>
              </w:rPr>
            </w:pPr>
          </w:p>
        </w:tc>
      </w:tr>
      <w:tr w:rsidR="00463557" w14:paraId="30DA3070" w14:textId="77777777" w:rsidTr="00463557">
        <w:tc>
          <w:tcPr>
            <w:tcW w:w="1951" w:type="dxa"/>
            <w:gridSpan w:val="3"/>
            <w:shd w:val="clear" w:color="auto" w:fill="D9D9D9"/>
            <w:vAlign w:val="center"/>
          </w:tcPr>
          <w:p w14:paraId="59DBD300" w14:textId="77777777" w:rsidR="00463557" w:rsidRDefault="00463557" w:rsidP="0046355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Reviewed </w:t>
            </w:r>
            <w:proofErr w:type="gramStart"/>
            <w:r>
              <w:rPr>
                <w:b/>
                <w:sz w:val="24"/>
                <w:szCs w:val="24"/>
              </w:rPr>
              <w:t>by :</w:t>
            </w:r>
            <w:proofErr w:type="gramEnd"/>
          </w:p>
        </w:tc>
        <w:tc>
          <w:tcPr>
            <w:tcW w:w="2268" w:type="dxa"/>
            <w:gridSpan w:val="3"/>
            <w:vAlign w:val="center"/>
          </w:tcPr>
          <w:p w14:paraId="613A9EF5" w14:textId="77777777" w:rsidR="00463557" w:rsidRDefault="00463557" w:rsidP="00463557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shd w:val="clear" w:color="auto" w:fill="D9D9D9"/>
            <w:vAlign w:val="center"/>
          </w:tcPr>
          <w:p w14:paraId="20F115CA" w14:textId="77777777" w:rsidR="00463557" w:rsidRDefault="00463557" w:rsidP="00463557">
            <w:pPr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Date :</w:t>
            </w:r>
            <w:proofErr w:type="gramEnd"/>
          </w:p>
        </w:tc>
        <w:tc>
          <w:tcPr>
            <w:tcW w:w="1418" w:type="dxa"/>
            <w:gridSpan w:val="2"/>
            <w:vAlign w:val="center"/>
          </w:tcPr>
          <w:p w14:paraId="5BDDB8BA" w14:textId="77777777" w:rsidR="00463557" w:rsidRDefault="00463557" w:rsidP="00463557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gridSpan w:val="4"/>
            <w:shd w:val="clear" w:color="auto" w:fill="D9D9D9"/>
            <w:vAlign w:val="center"/>
          </w:tcPr>
          <w:p w14:paraId="6404A94F" w14:textId="77777777" w:rsidR="00463557" w:rsidRDefault="00463557" w:rsidP="00463557">
            <w:pPr>
              <w:rPr>
                <w:b/>
                <w:sz w:val="24"/>
                <w:szCs w:val="24"/>
              </w:rPr>
            </w:pPr>
          </w:p>
        </w:tc>
        <w:tc>
          <w:tcPr>
            <w:tcW w:w="1525" w:type="dxa"/>
            <w:vAlign w:val="center"/>
          </w:tcPr>
          <w:p w14:paraId="21E03190" w14:textId="77777777" w:rsidR="00463557" w:rsidRDefault="00463557" w:rsidP="00463557">
            <w:pPr>
              <w:rPr>
                <w:sz w:val="24"/>
                <w:szCs w:val="24"/>
              </w:rPr>
            </w:pPr>
          </w:p>
        </w:tc>
      </w:tr>
      <w:tr w:rsidR="00463557" w14:paraId="062B0E5F" w14:textId="77777777" w:rsidTr="00463557">
        <w:tc>
          <w:tcPr>
            <w:tcW w:w="10138" w:type="dxa"/>
            <w:gridSpan w:val="16"/>
            <w:vAlign w:val="center"/>
          </w:tcPr>
          <w:p w14:paraId="3D810B55" w14:textId="77777777" w:rsidR="00463557" w:rsidRDefault="00463557" w:rsidP="00463557"/>
          <w:p w14:paraId="1A9CA322" w14:textId="77777777" w:rsidR="00463557" w:rsidRDefault="00463557" w:rsidP="00463557"/>
        </w:tc>
      </w:tr>
      <w:tr w:rsidR="00463557" w14:paraId="0537FC7E" w14:textId="77777777" w:rsidTr="00463557">
        <w:tc>
          <w:tcPr>
            <w:tcW w:w="10138" w:type="dxa"/>
            <w:gridSpan w:val="16"/>
            <w:shd w:val="clear" w:color="auto" w:fill="D9D9D9"/>
            <w:vAlign w:val="center"/>
          </w:tcPr>
          <w:p w14:paraId="3CD2FCC6" w14:textId="77777777" w:rsidR="00463557" w:rsidRDefault="00463557" w:rsidP="0046355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Risk Rating Matrix</w:t>
            </w:r>
          </w:p>
        </w:tc>
      </w:tr>
      <w:tr w:rsidR="00463557" w14:paraId="26C4DB08" w14:textId="77777777" w:rsidTr="00463557">
        <w:tc>
          <w:tcPr>
            <w:tcW w:w="2098" w:type="dxa"/>
            <w:gridSpan w:val="4"/>
            <w:shd w:val="clear" w:color="auto" w:fill="auto"/>
            <w:vAlign w:val="center"/>
          </w:tcPr>
          <w:p w14:paraId="4FDE28F7" w14:textId="77777777" w:rsidR="00463557" w:rsidRDefault="00463557" w:rsidP="00463557"/>
        </w:tc>
        <w:tc>
          <w:tcPr>
            <w:tcW w:w="2405" w:type="dxa"/>
            <w:gridSpan w:val="3"/>
            <w:shd w:val="clear" w:color="auto" w:fill="auto"/>
            <w:vAlign w:val="center"/>
          </w:tcPr>
          <w:p w14:paraId="18D6789B" w14:textId="77777777" w:rsidR="00463557" w:rsidRDefault="00463557" w:rsidP="0046355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Slightly Harmful</w:t>
            </w:r>
          </w:p>
        </w:tc>
        <w:tc>
          <w:tcPr>
            <w:tcW w:w="2709" w:type="dxa"/>
            <w:gridSpan w:val="5"/>
            <w:shd w:val="clear" w:color="auto" w:fill="auto"/>
            <w:vAlign w:val="center"/>
          </w:tcPr>
          <w:p w14:paraId="76DD82DC" w14:textId="77777777" w:rsidR="00463557" w:rsidRDefault="00463557" w:rsidP="0046355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Harmful</w:t>
            </w:r>
          </w:p>
        </w:tc>
        <w:tc>
          <w:tcPr>
            <w:tcW w:w="2926" w:type="dxa"/>
            <w:gridSpan w:val="4"/>
            <w:shd w:val="clear" w:color="auto" w:fill="auto"/>
            <w:vAlign w:val="center"/>
          </w:tcPr>
          <w:p w14:paraId="2AF226BD" w14:textId="77777777" w:rsidR="00463557" w:rsidRDefault="00463557" w:rsidP="0046355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Extremely Harmful</w:t>
            </w:r>
          </w:p>
        </w:tc>
      </w:tr>
      <w:tr w:rsidR="00463557" w14:paraId="64E818CC" w14:textId="77777777" w:rsidTr="00463557">
        <w:tc>
          <w:tcPr>
            <w:tcW w:w="2098" w:type="dxa"/>
            <w:gridSpan w:val="4"/>
            <w:shd w:val="clear" w:color="auto" w:fill="auto"/>
            <w:vAlign w:val="center"/>
          </w:tcPr>
          <w:p w14:paraId="6913887D" w14:textId="77777777" w:rsidR="00463557" w:rsidRDefault="00463557" w:rsidP="0046355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Highly Unlikely</w:t>
            </w:r>
          </w:p>
        </w:tc>
        <w:tc>
          <w:tcPr>
            <w:tcW w:w="2405" w:type="dxa"/>
            <w:gridSpan w:val="3"/>
            <w:shd w:val="clear" w:color="auto" w:fill="92D050"/>
            <w:vAlign w:val="center"/>
          </w:tcPr>
          <w:p w14:paraId="2D68014C" w14:textId="77777777" w:rsidR="00463557" w:rsidRDefault="00463557" w:rsidP="00463557">
            <w:pPr>
              <w:rPr>
                <w:b/>
              </w:rPr>
            </w:pPr>
            <w:r>
              <w:rPr>
                <w:b/>
              </w:rPr>
              <w:t>Trivial Risk</w:t>
            </w:r>
          </w:p>
        </w:tc>
        <w:tc>
          <w:tcPr>
            <w:tcW w:w="2709" w:type="dxa"/>
            <w:gridSpan w:val="5"/>
            <w:shd w:val="clear" w:color="auto" w:fill="92D050"/>
            <w:vAlign w:val="center"/>
          </w:tcPr>
          <w:p w14:paraId="0A068AF1" w14:textId="77777777" w:rsidR="00463557" w:rsidRDefault="00463557" w:rsidP="00463557">
            <w:pPr>
              <w:rPr>
                <w:b/>
              </w:rPr>
            </w:pPr>
            <w:r>
              <w:rPr>
                <w:b/>
              </w:rPr>
              <w:t>Tolerable Risk</w:t>
            </w:r>
          </w:p>
        </w:tc>
        <w:tc>
          <w:tcPr>
            <w:tcW w:w="2926" w:type="dxa"/>
            <w:gridSpan w:val="4"/>
            <w:shd w:val="clear" w:color="auto" w:fill="FFC000"/>
            <w:vAlign w:val="center"/>
          </w:tcPr>
          <w:p w14:paraId="380CFA38" w14:textId="77777777" w:rsidR="00463557" w:rsidRDefault="00463557" w:rsidP="00463557">
            <w:pPr>
              <w:rPr>
                <w:b/>
              </w:rPr>
            </w:pPr>
            <w:r>
              <w:rPr>
                <w:b/>
              </w:rPr>
              <w:t>Moderate Risk</w:t>
            </w:r>
          </w:p>
        </w:tc>
      </w:tr>
      <w:tr w:rsidR="00463557" w14:paraId="28FA62A1" w14:textId="77777777" w:rsidTr="00463557">
        <w:tc>
          <w:tcPr>
            <w:tcW w:w="2098" w:type="dxa"/>
            <w:gridSpan w:val="4"/>
            <w:shd w:val="clear" w:color="auto" w:fill="auto"/>
            <w:vAlign w:val="center"/>
          </w:tcPr>
          <w:p w14:paraId="370C3DE0" w14:textId="77777777" w:rsidR="00463557" w:rsidRDefault="00463557" w:rsidP="0046355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Unlikely</w:t>
            </w:r>
          </w:p>
        </w:tc>
        <w:tc>
          <w:tcPr>
            <w:tcW w:w="2405" w:type="dxa"/>
            <w:gridSpan w:val="3"/>
            <w:shd w:val="clear" w:color="auto" w:fill="92D050"/>
            <w:vAlign w:val="center"/>
          </w:tcPr>
          <w:p w14:paraId="6BAE8633" w14:textId="77777777" w:rsidR="00463557" w:rsidRDefault="00463557" w:rsidP="00463557">
            <w:pPr>
              <w:rPr>
                <w:b/>
              </w:rPr>
            </w:pPr>
            <w:r>
              <w:rPr>
                <w:b/>
              </w:rPr>
              <w:t>Tolerable Risk</w:t>
            </w:r>
          </w:p>
        </w:tc>
        <w:tc>
          <w:tcPr>
            <w:tcW w:w="2709" w:type="dxa"/>
            <w:gridSpan w:val="5"/>
            <w:shd w:val="clear" w:color="auto" w:fill="FFC000"/>
            <w:vAlign w:val="center"/>
          </w:tcPr>
          <w:p w14:paraId="215F4BD7" w14:textId="77777777" w:rsidR="00463557" w:rsidRDefault="00463557" w:rsidP="00463557">
            <w:pPr>
              <w:rPr>
                <w:b/>
              </w:rPr>
            </w:pPr>
            <w:r>
              <w:rPr>
                <w:b/>
              </w:rPr>
              <w:t>Moderate Risk</w:t>
            </w:r>
          </w:p>
        </w:tc>
        <w:tc>
          <w:tcPr>
            <w:tcW w:w="2926" w:type="dxa"/>
            <w:gridSpan w:val="4"/>
            <w:shd w:val="clear" w:color="auto" w:fill="FF0000"/>
            <w:vAlign w:val="center"/>
          </w:tcPr>
          <w:p w14:paraId="5FED2D94" w14:textId="77777777" w:rsidR="00463557" w:rsidRDefault="00463557" w:rsidP="00463557">
            <w:pPr>
              <w:rPr>
                <w:b/>
              </w:rPr>
            </w:pPr>
            <w:r>
              <w:rPr>
                <w:b/>
              </w:rPr>
              <w:t>Substantial Risk</w:t>
            </w:r>
          </w:p>
        </w:tc>
      </w:tr>
      <w:tr w:rsidR="00463557" w14:paraId="533C4720" w14:textId="77777777" w:rsidTr="00463557">
        <w:tc>
          <w:tcPr>
            <w:tcW w:w="2098" w:type="dxa"/>
            <w:gridSpan w:val="4"/>
            <w:shd w:val="clear" w:color="auto" w:fill="auto"/>
            <w:vAlign w:val="center"/>
          </w:tcPr>
          <w:p w14:paraId="28A6887E" w14:textId="77777777" w:rsidR="00463557" w:rsidRDefault="00463557" w:rsidP="0046355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Likely</w:t>
            </w:r>
          </w:p>
        </w:tc>
        <w:tc>
          <w:tcPr>
            <w:tcW w:w="2405" w:type="dxa"/>
            <w:gridSpan w:val="3"/>
            <w:shd w:val="clear" w:color="auto" w:fill="FFC000"/>
            <w:vAlign w:val="center"/>
          </w:tcPr>
          <w:p w14:paraId="17CF00A0" w14:textId="77777777" w:rsidR="00463557" w:rsidRDefault="00463557" w:rsidP="00463557">
            <w:pPr>
              <w:rPr>
                <w:b/>
              </w:rPr>
            </w:pPr>
            <w:r>
              <w:rPr>
                <w:b/>
              </w:rPr>
              <w:t>Moderate Risk</w:t>
            </w:r>
          </w:p>
        </w:tc>
        <w:tc>
          <w:tcPr>
            <w:tcW w:w="2709" w:type="dxa"/>
            <w:gridSpan w:val="5"/>
            <w:shd w:val="clear" w:color="auto" w:fill="FF0000"/>
            <w:vAlign w:val="center"/>
          </w:tcPr>
          <w:p w14:paraId="7B57AC19" w14:textId="77777777" w:rsidR="00463557" w:rsidRDefault="00463557" w:rsidP="00463557">
            <w:pPr>
              <w:rPr>
                <w:b/>
              </w:rPr>
            </w:pPr>
            <w:r>
              <w:rPr>
                <w:b/>
              </w:rPr>
              <w:t>Substantial Risk</w:t>
            </w:r>
          </w:p>
        </w:tc>
        <w:tc>
          <w:tcPr>
            <w:tcW w:w="2926" w:type="dxa"/>
            <w:gridSpan w:val="4"/>
            <w:shd w:val="clear" w:color="auto" w:fill="FF0000"/>
            <w:vAlign w:val="center"/>
          </w:tcPr>
          <w:p w14:paraId="6D724134" w14:textId="77777777" w:rsidR="00463557" w:rsidRDefault="00463557" w:rsidP="00463557">
            <w:pPr>
              <w:rPr>
                <w:b/>
              </w:rPr>
            </w:pPr>
            <w:r>
              <w:rPr>
                <w:b/>
              </w:rPr>
              <w:t>Intolerable Risk</w:t>
            </w:r>
          </w:p>
        </w:tc>
      </w:tr>
      <w:tr w:rsidR="00463557" w14:paraId="569294BE" w14:textId="77777777" w:rsidTr="00463557">
        <w:tc>
          <w:tcPr>
            <w:tcW w:w="10138" w:type="dxa"/>
            <w:gridSpan w:val="16"/>
            <w:vAlign w:val="center"/>
          </w:tcPr>
          <w:p w14:paraId="4A816B5E" w14:textId="77777777" w:rsidR="00463557" w:rsidRDefault="00463557" w:rsidP="00463557"/>
          <w:p w14:paraId="6200DFB2" w14:textId="77777777" w:rsidR="00463557" w:rsidRDefault="00463557" w:rsidP="00463557"/>
        </w:tc>
      </w:tr>
      <w:tr w:rsidR="00463557" w14:paraId="11139675" w14:textId="77777777" w:rsidTr="00463557">
        <w:tc>
          <w:tcPr>
            <w:tcW w:w="1809" w:type="dxa"/>
            <w:gridSpan w:val="2"/>
            <w:shd w:val="clear" w:color="auto" w:fill="D9D9D9"/>
            <w:vAlign w:val="center"/>
          </w:tcPr>
          <w:p w14:paraId="50611823" w14:textId="77777777" w:rsidR="00463557" w:rsidRDefault="00463557" w:rsidP="0046355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Hazard Description</w:t>
            </w:r>
          </w:p>
        </w:tc>
        <w:tc>
          <w:tcPr>
            <w:tcW w:w="1985" w:type="dxa"/>
            <w:gridSpan w:val="3"/>
            <w:shd w:val="clear" w:color="auto" w:fill="D9D9D9"/>
            <w:vAlign w:val="center"/>
          </w:tcPr>
          <w:p w14:paraId="37E7CBC2" w14:textId="77777777" w:rsidR="00463557" w:rsidRDefault="00463557" w:rsidP="0046355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Potential Injury/Damage</w:t>
            </w:r>
          </w:p>
        </w:tc>
        <w:tc>
          <w:tcPr>
            <w:tcW w:w="1417" w:type="dxa"/>
            <w:gridSpan w:val="3"/>
            <w:shd w:val="clear" w:color="auto" w:fill="D9D9D9"/>
            <w:vAlign w:val="center"/>
          </w:tcPr>
          <w:p w14:paraId="5280B189" w14:textId="77777777" w:rsidR="00463557" w:rsidRDefault="00463557" w:rsidP="0046355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Persons at Risk</w:t>
            </w:r>
          </w:p>
        </w:tc>
        <w:tc>
          <w:tcPr>
            <w:tcW w:w="2268" w:type="dxa"/>
            <w:gridSpan w:val="5"/>
            <w:shd w:val="clear" w:color="auto" w:fill="D9D9D9"/>
            <w:vAlign w:val="center"/>
          </w:tcPr>
          <w:p w14:paraId="2E27A95D" w14:textId="77777777" w:rsidR="00463557" w:rsidRDefault="00463557" w:rsidP="0046355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Control Measures</w:t>
            </w:r>
          </w:p>
        </w:tc>
        <w:tc>
          <w:tcPr>
            <w:tcW w:w="1095" w:type="dxa"/>
            <w:shd w:val="clear" w:color="auto" w:fill="D9D9D9"/>
            <w:vAlign w:val="center"/>
          </w:tcPr>
          <w:p w14:paraId="42993166" w14:textId="77777777" w:rsidR="00463557" w:rsidRDefault="00463557" w:rsidP="0046355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Risk Rating</w:t>
            </w:r>
          </w:p>
        </w:tc>
        <w:tc>
          <w:tcPr>
            <w:tcW w:w="1564" w:type="dxa"/>
            <w:gridSpan w:val="2"/>
            <w:shd w:val="clear" w:color="auto" w:fill="D9D9D9"/>
            <w:vAlign w:val="center"/>
          </w:tcPr>
          <w:p w14:paraId="0A08DD04" w14:textId="77777777" w:rsidR="00463557" w:rsidRDefault="00463557" w:rsidP="0046355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Further action Required</w:t>
            </w:r>
          </w:p>
        </w:tc>
      </w:tr>
      <w:tr w:rsidR="00463557" w14:paraId="3F34648E" w14:textId="77777777" w:rsidTr="00463557">
        <w:tc>
          <w:tcPr>
            <w:tcW w:w="1809" w:type="dxa"/>
            <w:gridSpan w:val="2"/>
          </w:tcPr>
          <w:p w14:paraId="377FBC3A" w14:textId="77777777" w:rsidR="00463557" w:rsidRDefault="00463557" w:rsidP="00463557">
            <w:pPr>
              <w:pStyle w:val="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Terrain </w:t>
            </w:r>
            <w:proofErr w:type="gramStart"/>
            <w:r>
              <w:rPr>
                <w:b w:val="0"/>
                <w:sz w:val="20"/>
              </w:rPr>
              <w:t>causing:-</w:t>
            </w:r>
            <w:proofErr w:type="gramEnd"/>
          </w:p>
          <w:p w14:paraId="3A64DFFA" w14:textId="77777777" w:rsidR="00463557" w:rsidRDefault="00463557" w:rsidP="00463557">
            <w:pPr>
              <w:pStyle w:val="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Slips, Trips, Stumbles</w:t>
            </w:r>
          </w:p>
          <w:p w14:paraId="4AF14AAB" w14:textId="77777777" w:rsidR="00463557" w:rsidRDefault="00463557" w:rsidP="00463557">
            <w:pPr>
              <w:pStyle w:val="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Falls from height</w:t>
            </w:r>
          </w:p>
        </w:tc>
        <w:tc>
          <w:tcPr>
            <w:tcW w:w="1985" w:type="dxa"/>
            <w:gridSpan w:val="3"/>
          </w:tcPr>
          <w:p w14:paraId="25CA5B96" w14:textId="77777777" w:rsidR="00463557" w:rsidRDefault="00463557" w:rsidP="00463557">
            <w:pPr>
              <w:pStyle w:val="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Death, Serious Injury</w:t>
            </w:r>
          </w:p>
        </w:tc>
        <w:tc>
          <w:tcPr>
            <w:tcW w:w="1417" w:type="dxa"/>
            <w:gridSpan w:val="3"/>
          </w:tcPr>
          <w:p w14:paraId="5F285EAF" w14:textId="77777777" w:rsidR="00463557" w:rsidRDefault="00463557" w:rsidP="00463557">
            <w:pPr>
              <w:pStyle w:val="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Leader, Group, </w:t>
            </w:r>
          </w:p>
        </w:tc>
        <w:tc>
          <w:tcPr>
            <w:tcW w:w="2268" w:type="dxa"/>
            <w:gridSpan w:val="5"/>
          </w:tcPr>
          <w:p w14:paraId="2AC54D92" w14:textId="77777777" w:rsidR="00463557" w:rsidRDefault="00463557" w:rsidP="00463557">
            <w:pPr>
              <w:pStyle w:val="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Leader qualified to Summer ML</w:t>
            </w:r>
          </w:p>
          <w:p w14:paraId="6E3DA663" w14:textId="77777777" w:rsidR="00463557" w:rsidRDefault="00463557" w:rsidP="00463557">
            <w:pPr>
              <w:pStyle w:val="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Group management and control</w:t>
            </w:r>
          </w:p>
          <w:p w14:paraId="4E2527B0" w14:textId="77777777" w:rsidR="00463557" w:rsidRDefault="00463557" w:rsidP="00463557">
            <w:pPr>
              <w:pStyle w:val="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Appropriate footwear worn</w:t>
            </w:r>
          </w:p>
          <w:p w14:paraId="0270715E" w14:textId="77777777" w:rsidR="00463557" w:rsidRDefault="00463557" w:rsidP="00463557">
            <w:pPr>
              <w:pStyle w:val="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Appropriate equipment carried</w:t>
            </w:r>
          </w:p>
        </w:tc>
        <w:tc>
          <w:tcPr>
            <w:tcW w:w="1095" w:type="dxa"/>
          </w:tcPr>
          <w:p w14:paraId="2EB9E23D" w14:textId="77777777" w:rsidR="00463557" w:rsidRDefault="00463557" w:rsidP="00463557">
            <w:pPr>
              <w:pStyle w:val="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Moderate</w:t>
            </w:r>
          </w:p>
        </w:tc>
        <w:tc>
          <w:tcPr>
            <w:tcW w:w="1564" w:type="dxa"/>
            <w:gridSpan w:val="2"/>
          </w:tcPr>
          <w:p w14:paraId="2C2915C1" w14:textId="77777777" w:rsidR="00463557" w:rsidRDefault="00463557" w:rsidP="00463557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None</w:t>
            </w:r>
          </w:p>
        </w:tc>
      </w:tr>
      <w:tr w:rsidR="00463557" w14:paraId="3014AA59" w14:textId="77777777" w:rsidTr="00463557">
        <w:tc>
          <w:tcPr>
            <w:tcW w:w="1809" w:type="dxa"/>
            <w:gridSpan w:val="2"/>
          </w:tcPr>
          <w:p w14:paraId="58027473" w14:textId="77777777" w:rsidR="00463557" w:rsidRDefault="00463557" w:rsidP="00463557">
            <w:pPr>
              <w:pStyle w:val="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Separation of party</w:t>
            </w:r>
          </w:p>
        </w:tc>
        <w:tc>
          <w:tcPr>
            <w:tcW w:w="1985" w:type="dxa"/>
            <w:gridSpan w:val="3"/>
          </w:tcPr>
          <w:p w14:paraId="713A49F3" w14:textId="77777777" w:rsidR="00463557" w:rsidRDefault="00463557" w:rsidP="00463557">
            <w:pPr>
              <w:pStyle w:val="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Death, Serious Injury</w:t>
            </w:r>
          </w:p>
        </w:tc>
        <w:tc>
          <w:tcPr>
            <w:tcW w:w="1417" w:type="dxa"/>
            <w:gridSpan w:val="3"/>
          </w:tcPr>
          <w:p w14:paraId="6433D7E0" w14:textId="77777777" w:rsidR="00463557" w:rsidRDefault="00463557" w:rsidP="00463557">
            <w:pPr>
              <w:pStyle w:val="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Leader, Group, </w:t>
            </w:r>
          </w:p>
          <w:p w14:paraId="33ED9C18" w14:textId="77777777" w:rsidR="00463557" w:rsidRDefault="00463557" w:rsidP="00463557">
            <w:pPr>
              <w:pStyle w:val="Title"/>
              <w:jc w:val="left"/>
              <w:rPr>
                <w:b w:val="0"/>
                <w:sz w:val="20"/>
              </w:rPr>
            </w:pPr>
          </w:p>
        </w:tc>
        <w:tc>
          <w:tcPr>
            <w:tcW w:w="2268" w:type="dxa"/>
            <w:gridSpan w:val="5"/>
          </w:tcPr>
          <w:p w14:paraId="3D8A17E4" w14:textId="77777777" w:rsidR="00463557" w:rsidRDefault="00463557" w:rsidP="00463557">
            <w:pPr>
              <w:pStyle w:val="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Group management</w:t>
            </w:r>
          </w:p>
        </w:tc>
        <w:tc>
          <w:tcPr>
            <w:tcW w:w="1095" w:type="dxa"/>
          </w:tcPr>
          <w:p w14:paraId="75C35121" w14:textId="77777777" w:rsidR="00463557" w:rsidRDefault="00463557" w:rsidP="00463557">
            <w:pPr>
              <w:pStyle w:val="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Moderate</w:t>
            </w:r>
          </w:p>
        </w:tc>
        <w:tc>
          <w:tcPr>
            <w:tcW w:w="1564" w:type="dxa"/>
            <w:gridSpan w:val="2"/>
          </w:tcPr>
          <w:p w14:paraId="610C4DE1" w14:textId="77777777" w:rsidR="00463557" w:rsidRDefault="00463557" w:rsidP="00463557">
            <w:r>
              <w:rPr>
                <w:rFonts w:ascii="Tahoma" w:eastAsia="Tahoma" w:hAnsi="Tahoma" w:cs="Tahoma"/>
              </w:rPr>
              <w:t>None</w:t>
            </w:r>
          </w:p>
        </w:tc>
      </w:tr>
      <w:tr w:rsidR="00463557" w14:paraId="60A008D5" w14:textId="77777777" w:rsidTr="00463557">
        <w:tc>
          <w:tcPr>
            <w:tcW w:w="1809" w:type="dxa"/>
            <w:gridSpan w:val="2"/>
          </w:tcPr>
          <w:p w14:paraId="23D7EA9B" w14:textId="77777777" w:rsidR="00463557" w:rsidRDefault="00463557" w:rsidP="00463557">
            <w:pPr>
              <w:pStyle w:val="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Getting lost</w:t>
            </w:r>
          </w:p>
        </w:tc>
        <w:tc>
          <w:tcPr>
            <w:tcW w:w="1985" w:type="dxa"/>
            <w:gridSpan w:val="3"/>
          </w:tcPr>
          <w:p w14:paraId="2D5000B8" w14:textId="77777777" w:rsidR="00463557" w:rsidRDefault="00463557" w:rsidP="00463557">
            <w:pPr>
              <w:pStyle w:val="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Death, Serious Injury</w:t>
            </w:r>
          </w:p>
        </w:tc>
        <w:tc>
          <w:tcPr>
            <w:tcW w:w="1417" w:type="dxa"/>
            <w:gridSpan w:val="3"/>
          </w:tcPr>
          <w:p w14:paraId="71386676" w14:textId="77777777" w:rsidR="00463557" w:rsidRDefault="00463557" w:rsidP="00463557">
            <w:pPr>
              <w:pStyle w:val="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Leader, Group, </w:t>
            </w:r>
          </w:p>
        </w:tc>
        <w:tc>
          <w:tcPr>
            <w:tcW w:w="2268" w:type="dxa"/>
            <w:gridSpan w:val="5"/>
          </w:tcPr>
          <w:p w14:paraId="1BBFB1FC" w14:textId="77777777" w:rsidR="00463557" w:rsidRDefault="00463557" w:rsidP="00463557">
            <w:pPr>
              <w:pStyle w:val="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Navigation skills appropriate to Summer ML</w:t>
            </w:r>
          </w:p>
        </w:tc>
        <w:tc>
          <w:tcPr>
            <w:tcW w:w="1095" w:type="dxa"/>
          </w:tcPr>
          <w:p w14:paraId="241BC06E" w14:textId="77777777" w:rsidR="00463557" w:rsidRDefault="00463557" w:rsidP="00463557">
            <w:pPr>
              <w:pStyle w:val="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Tolerable</w:t>
            </w:r>
          </w:p>
        </w:tc>
        <w:tc>
          <w:tcPr>
            <w:tcW w:w="1564" w:type="dxa"/>
            <w:gridSpan w:val="2"/>
          </w:tcPr>
          <w:p w14:paraId="57B1F20F" w14:textId="77777777" w:rsidR="00463557" w:rsidRDefault="00463557" w:rsidP="00463557">
            <w:r>
              <w:rPr>
                <w:rFonts w:ascii="Tahoma" w:eastAsia="Tahoma" w:hAnsi="Tahoma" w:cs="Tahoma"/>
              </w:rPr>
              <w:t>None</w:t>
            </w:r>
          </w:p>
        </w:tc>
      </w:tr>
      <w:tr w:rsidR="00463557" w14:paraId="236DF5E9" w14:textId="77777777" w:rsidTr="00463557">
        <w:tc>
          <w:tcPr>
            <w:tcW w:w="1809" w:type="dxa"/>
            <w:gridSpan w:val="2"/>
          </w:tcPr>
          <w:p w14:paraId="767FB5FB" w14:textId="77777777" w:rsidR="00463557" w:rsidRDefault="00463557" w:rsidP="00463557">
            <w:pPr>
              <w:pStyle w:val="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River hazards</w:t>
            </w:r>
          </w:p>
        </w:tc>
        <w:tc>
          <w:tcPr>
            <w:tcW w:w="1985" w:type="dxa"/>
            <w:gridSpan w:val="3"/>
          </w:tcPr>
          <w:p w14:paraId="1C755FE3" w14:textId="77777777" w:rsidR="00463557" w:rsidRDefault="00463557" w:rsidP="00463557">
            <w:pPr>
              <w:pStyle w:val="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Death, Serious Injury</w:t>
            </w:r>
          </w:p>
        </w:tc>
        <w:tc>
          <w:tcPr>
            <w:tcW w:w="1417" w:type="dxa"/>
            <w:gridSpan w:val="3"/>
          </w:tcPr>
          <w:p w14:paraId="5DEC4B20" w14:textId="77777777" w:rsidR="00463557" w:rsidRDefault="00463557" w:rsidP="00463557">
            <w:pPr>
              <w:pStyle w:val="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Leader, Group,</w:t>
            </w:r>
          </w:p>
        </w:tc>
        <w:tc>
          <w:tcPr>
            <w:tcW w:w="2268" w:type="dxa"/>
            <w:gridSpan w:val="5"/>
          </w:tcPr>
          <w:p w14:paraId="4D0AE54A" w14:textId="77777777" w:rsidR="00463557" w:rsidRDefault="00463557" w:rsidP="00463557">
            <w:pPr>
              <w:pStyle w:val="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Route planning and escape routes</w:t>
            </w:r>
          </w:p>
          <w:p w14:paraId="360B197B" w14:textId="77777777" w:rsidR="00463557" w:rsidRDefault="00463557" w:rsidP="00463557">
            <w:pPr>
              <w:pStyle w:val="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Weather forecast obtained</w:t>
            </w:r>
          </w:p>
        </w:tc>
        <w:tc>
          <w:tcPr>
            <w:tcW w:w="1095" w:type="dxa"/>
          </w:tcPr>
          <w:p w14:paraId="62DD561A" w14:textId="77777777" w:rsidR="00463557" w:rsidRDefault="00463557" w:rsidP="00463557">
            <w:pPr>
              <w:pStyle w:val="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Moderate</w:t>
            </w:r>
          </w:p>
        </w:tc>
        <w:tc>
          <w:tcPr>
            <w:tcW w:w="1564" w:type="dxa"/>
            <w:gridSpan w:val="2"/>
          </w:tcPr>
          <w:p w14:paraId="603D1C27" w14:textId="77777777" w:rsidR="00463557" w:rsidRDefault="00463557" w:rsidP="00463557">
            <w:r>
              <w:rPr>
                <w:rFonts w:ascii="Tahoma" w:eastAsia="Tahoma" w:hAnsi="Tahoma" w:cs="Tahoma"/>
              </w:rPr>
              <w:t>None</w:t>
            </w:r>
          </w:p>
        </w:tc>
      </w:tr>
      <w:tr w:rsidR="00463557" w14:paraId="2032B6F4" w14:textId="77777777" w:rsidTr="00463557">
        <w:tc>
          <w:tcPr>
            <w:tcW w:w="1809" w:type="dxa"/>
            <w:gridSpan w:val="2"/>
          </w:tcPr>
          <w:p w14:paraId="4C7FBB25" w14:textId="77777777" w:rsidR="00463557" w:rsidRDefault="00463557" w:rsidP="00463557">
            <w:pPr>
              <w:pStyle w:val="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Loss of footwear</w:t>
            </w:r>
          </w:p>
        </w:tc>
        <w:tc>
          <w:tcPr>
            <w:tcW w:w="1985" w:type="dxa"/>
            <w:gridSpan w:val="3"/>
          </w:tcPr>
          <w:p w14:paraId="5B3B4990" w14:textId="77777777" w:rsidR="00463557" w:rsidRDefault="00463557" w:rsidP="00463557">
            <w:pPr>
              <w:pStyle w:val="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Minor Injury</w:t>
            </w:r>
          </w:p>
        </w:tc>
        <w:tc>
          <w:tcPr>
            <w:tcW w:w="1417" w:type="dxa"/>
            <w:gridSpan w:val="3"/>
          </w:tcPr>
          <w:p w14:paraId="0C821253" w14:textId="77777777" w:rsidR="00463557" w:rsidRDefault="00463557" w:rsidP="00463557">
            <w:pPr>
              <w:pStyle w:val="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Leader, Group,</w:t>
            </w:r>
          </w:p>
        </w:tc>
        <w:tc>
          <w:tcPr>
            <w:tcW w:w="2268" w:type="dxa"/>
            <w:gridSpan w:val="5"/>
          </w:tcPr>
          <w:p w14:paraId="7505BB0A" w14:textId="77777777" w:rsidR="00463557" w:rsidRDefault="00463557" w:rsidP="00463557">
            <w:pPr>
              <w:pStyle w:val="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Group management</w:t>
            </w:r>
          </w:p>
          <w:p w14:paraId="77E55402" w14:textId="77777777" w:rsidR="00463557" w:rsidRDefault="00463557" w:rsidP="00463557">
            <w:pPr>
              <w:pStyle w:val="Title"/>
              <w:jc w:val="left"/>
              <w:rPr>
                <w:b w:val="0"/>
                <w:sz w:val="20"/>
              </w:rPr>
            </w:pPr>
          </w:p>
        </w:tc>
        <w:tc>
          <w:tcPr>
            <w:tcW w:w="1095" w:type="dxa"/>
          </w:tcPr>
          <w:p w14:paraId="33D4C7CA" w14:textId="77777777" w:rsidR="00463557" w:rsidRDefault="00463557" w:rsidP="00463557">
            <w:pPr>
              <w:pStyle w:val="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Tolerable</w:t>
            </w:r>
          </w:p>
        </w:tc>
        <w:tc>
          <w:tcPr>
            <w:tcW w:w="1564" w:type="dxa"/>
            <w:gridSpan w:val="2"/>
          </w:tcPr>
          <w:p w14:paraId="05015BFD" w14:textId="77777777" w:rsidR="00463557" w:rsidRDefault="00463557" w:rsidP="00463557">
            <w:r>
              <w:rPr>
                <w:rFonts w:ascii="Tahoma" w:eastAsia="Tahoma" w:hAnsi="Tahoma" w:cs="Tahoma"/>
              </w:rPr>
              <w:t>None</w:t>
            </w:r>
          </w:p>
        </w:tc>
      </w:tr>
      <w:tr w:rsidR="00463557" w14:paraId="3438B212" w14:textId="77777777" w:rsidTr="00463557">
        <w:tc>
          <w:tcPr>
            <w:tcW w:w="1809" w:type="dxa"/>
            <w:gridSpan w:val="2"/>
          </w:tcPr>
          <w:p w14:paraId="54A17167" w14:textId="77777777" w:rsidR="00463557" w:rsidRDefault="00463557" w:rsidP="00463557">
            <w:pPr>
              <w:pStyle w:val="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Overdue</w:t>
            </w:r>
          </w:p>
        </w:tc>
        <w:tc>
          <w:tcPr>
            <w:tcW w:w="1985" w:type="dxa"/>
            <w:gridSpan w:val="3"/>
          </w:tcPr>
          <w:p w14:paraId="50885030" w14:textId="77777777" w:rsidR="00463557" w:rsidRDefault="00463557" w:rsidP="00463557">
            <w:pPr>
              <w:pStyle w:val="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Hypothermia, tiredness, hunger</w:t>
            </w:r>
          </w:p>
        </w:tc>
        <w:tc>
          <w:tcPr>
            <w:tcW w:w="1417" w:type="dxa"/>
            <w:gridSpan w:val="3"/>
          </w:tcPr>
          <w:p w14:paraId="18791E20" w14:textId="77777777" w:rsidR="00463557" w:rsidRDefault="00463557" w:rsidP="00463557">
            <w:pPr>
              <w:pStyle w:val="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Leader, Group,</w:t>
            </w:r>
          </w:p>
        </w:tc>
        <w:tc>
          <w:tcPr>
            <w:tcW w:w="2268" w:type="dxa"/>
            <w:gridSpan w:val="5"/>
          </w:tcPr>
          <w:p w14:paraId="79857F8C" w14:textId="77777777" w:rsidR="00463557" w:rsidRDefault="00463557" w:rsidP="00463557">
            <w:pPr>
              <w:pStyle w:val="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Overdue procedure in place</w:t>
            </w:r>
          </w:p>
          <w:p w14:paraId="117B1A78" w14:textId="77777777" w:rsidR="00463557" w:rsidRDefault="00463557" w:rsidP="00463557">
            <w:pPr>
              <w:pStyle w:val="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Communications to base in place</w:t>
            </w:r>
          </w:p>
        </w:tc>
        <w:tc>
          <w:tcPr>
            <w:tcW w:w="1095" w:type="dxa"/>
          </w:tcPr>
          <w:p w14:paraId="3AB323C4" w14:textId="77777777" w:rsidR="00463557" w:rsidRDefault="00463557" w:rsidP="00463557">
            <w:pPr>
              <w:pStyle w:val="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Tolerable</w:t>
            </w:r>
          </w:p>
        </w:tc>
        <w:tc>
          <w:tcPr>
            <w:tcW w:w="1564" w:type="dxa"/>
            <w:gridSpan w:val="2"/>
          </w:tcPr>
          <w:p w14:paraId="056FFC8F" w14:textId="77777777" w:rsidR="00463557" w:rsidRDefault="00463557" w:rsidP="00463557">
            <w:r>
              <w:rPr>
                <w:rFonts w:ascii="Tahoma" w:eastAsia="Tahoma" w:hAnsi="Tahoma" w:cs="Tahoma"/>
              </w:rPr>
              <w:t>None</w:t>
            </w:r>
          </w:p>
        </w:tc>
      </w:tr>
      <w:tr w:rsidR="00463557" w14:paraId="45ADC2E2" w14:textId="77777777" w:rsidTr="00463557">
        <w:tc>
          <w:tcPr>
            <w:tcW w:w="1809" w:type="dxa"/>
            <w:gridSpan w:val="2"/>
          </w:tcPr>
          <w:p w14:paraId="7E14383F" w14:textId="77777777" w:rsidR="00463557" w:rsidRDefault="00463557" w:rsidP="00463557">
            <w:pPr>
              <w:pStyle w:val="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Tick bites </w:t>
            </w:r>
          </w:p>
        </w:tc>
        <w:tc>
          <w:tcPr>
            <w:tcW w:w="1985" w:type="dxa"/>
            <w:gridSpan w:val="3"/>
          </w:tcPr>
          <w:p w14:paraId="68BED5AD" w14:textId="77777777" w:rsidR="00463557" w:rsidRDefault="00463557" w:rsidP="00463557">
            <w:pPr>
              <w:pStyle w:val="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Lymes Disease and other tick-borne diseases</w:t>
            </w:r>
          </w:p>
        </w:tc>
        <w:tc>
          <w:tcPr>
            <w:tcW w:w="1417" w:type="dxa"/>
            <w:gridSpan w:val="3"/>
          </w:tcPr>
          <w:p w14:paraId="7C18335F" w14:textId="77777777" w:rsidR="00463557" w:rsidRDefault="00463557" w:rsidP="00463557">
            <w:pPr>
              <w:pStyle w:val="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Leader, Group,</w:t>
            </w:r>
          </w:p>
        </w:tc>
        <w:tc>
          <w:tcPr>
            <w:tcW w:w="2268" w:type="dxa"/>
            <w:gridSpan w:val="5"/>
          </w:tcPr>
          <w:p w14:paraId="4777C86F" w14:textId="77777777" w:rsidR="00463557" w:rsidRDefault="00463557" w:rsidP="00463557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Long trousers and long sleeves advised.</w:t>
            </w:r>
          </w:p>
          <w:p w14:paraId="59512D27" w14:textId="77777777" w:rsidR="00463557" w:rsidRDefault="00463557" w:rsidP="00463557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Instructor vigilance and awareness of symptoms.</w:t>
            </w:r>
          </w:p>
          <w:p w14:paraId="1A3E216A" w14:textId="77777777" w:rsidR="00463557" w:rsidRDefault="00463557" w:rsidP="00463557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Information sharing.</w:t>
            </w:r>
          </w:p>
          <w:p w14:paraId="5C9496BB" w14:textId="77777777" w:rsidR="00463557" w:rsidRDefault="00463557" w:rsidP="00463557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Tick check at the end of the day</w:t>
            </w:r>
          </w:p>
          <w:p w14:paraId="4B6758C1" w14:textId="77777777" w:rsidR="00463557" w:rsidRDefault="00463557" w:rsidP="00463557">
            <w:pPr>
              <w:rPr>
                <w:rFonts w:ascii="Tahoma" w:eastAsia="Tahoma" w:hAnsi="Tahoma" w:cs="Tahoma"/>
              </w:rPr>
            </w:pPr>
            <w:r>
              <w:rPr>
                <w:rFonts w:eastAsia="Arial" w:cs="Arial"/>
              </w:rPr>
              <w:t>Recording of tick bites</w:t>
            </w:r>
          </w:p>
        </w:tc>
        <w:tc>
          <w:tcPr>
            <w:tcW w:w="1095" w:type="dxa"/>
          </w:tcPr>
          <w:p w14:paraId="56C4AF44" w14:textId="77777777" w:rsidR="00463557" w:rsidRDefault="00463557" w:rsidP="00463557">
            <w:pPr>
              <w:pStyle w:val="Title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Moderate </w:t>
            </w:r>
          </w:p>
        </w:tc>
        <w:tc>
          <w:tcPr>
            <w:tcW w:w="1564" w:type="dxa"/>
            <w:gridSpan w:val="2"/>
          </w:tcPr>
          <w:p w14:paraId="5284A4A9" w14:textId="77777777" w:rsidR="00463557" w:rsidRDefault="00463557" w:rsidP="00463557">
            <w:r>
              <w:rPr>
                <w:rFonts w:ascii="Tahoma" w:eastAsia="Tahoma" w:hAnsi="Tahoma" w:cs="Tahoma"/>
              </w:rPr>
              <w:t>None</w:t>
            </w:r>
          </w:p>
        </w:tc>
      </w:tr>
      <w:tr w:rsidR="00463557" w14:paraId="6340B6CC" w14:textId="77777777" w:rsidTr="00463557">
        <w:tc>
          <w:tcPr>
            <w:tcW w:w="10138" w:type="dxa"/>
            <w:gridSpan w:val="16"/>
            <w:shd w:val="clear" w:color="auto" w:fill="D9D9D9"/>
          </w:tcPr>
          <w:p w14:paraId="361A29A0" w14:textId="77777777" w:rsidR="00463557" w:rsidRDefault="00463557" w:rsidP="00463557"/>
          <w:p w14:paraId="24BBAA94" w14:textId="77777777" w:rsidR="00463557" w:rsidRDefault="00463557" w:rsidP="00463557">
            <w:pPr>
              <w:shd w:val="clear" w:color="auto" w:fill="D9D9D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Risk/Benefit Analysis</w:t>
            </w:r>
          </w:p>
          <w:p w14:paraId="4E8BC63B" w14:textId="77777777" w:rsidR="00463557" w:rsidRDefault="00463557" w:rsidP="00463557"/>
        </w:tc>
      </w:tr>
      <w:tr w:rsidR="00463557" w14:paraId="39E9FA5D" w14:textId="77777777" w:rsidTr="00463557">
        <w:trPr>
          <w:trHeight w:val="1390"/>
        </w:trPr>
        <w:tc>
          <w:tcPr>
            <w:tcW w:w="10138" w:type="dxa"/>
            <w:gridSpan w:val="16"/>
          </w:tcPr>
          <w:p w14:paraId="44B1A97E" w14:textId="77777777" w:rsidR="00463557" w:rsidRDefault="00463557" w:rsidP="00463557">
            <w:pPr>
              <w:rPr>
                <w:color w:val="FF0000"/>
              </w:rPr>
            </w:pPr>
          </w:p>
          <w:p w14:paraId="6EC02A80" w14:textId="77777777" w:rsidR="00463557" w:rsidRDefault="00463557" w:rsidP="00463557">
            <w:r>
              <w:t xml:space="preserve">Physical exercise increasing health and wellbeing; environmental education and appreciation; sense of achievement; new skills of navigation and physical/movement literacy; understanding of the wider environment of Scotland; Scottish Outdoor Access Code </w:t>
            </w:r>
          </w:p>
          <w:p w14:paraId="5D2B67A2" w14:textId="77777777" w:rsidR="00463557" w:rsidRDefault="00463557" w:rsidP="00463557"/>
          <w:p w14:paraId="6533AADC" w14:textId="77777777" w:rsidR="00463557" w:rsidRDefault="00463557" w:rsidP="00463557"/>
          <w:p w14:paraId="0A2EA12D" w14:textId="77777777" w:rsidR="00463557" w:rsidRDefault="00463557" w:rsidP="00463557"/>
        </w:tc>
      </w:tr>
    </w:tbl>
    <w:p w14:paraId="5063670E" w14:textId="77777777" w:rsidR="007D5E6B" w:rsidRDefault="007D5E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Arial" w:cs="Arial"/>
          <w:color w:val="000000"/>
          <w:sz w:val="22"/>
          <w:szCs w:val="22"/>
        </w:rPr>
      </w:pPr>
    </w:p>
    <w:p w14:paraId="0E881F76" w14:textId="77777777" w:rsidR="007D5E6B" w:rsidRDefault="007D5E6B">
      <w:bookmarkStart w:id="0" w:name="_heading=h.gjdgxs" w:colFirst="0" w:colLast="0"/>
      <w:bookmarkEnd w:id="0"/>
    </w:p>
    <w:sectPr w:rsidR="007D5E6B">
      <w:pgSz w:w="11906" w:h="16838"/>
      <w:pgMar w:top="1440" w:right="1440" w:bottom="1440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CDE455A-0C87-4018-A428-BF1ADDEA2D82}"/>
    <w:embedBold r:id="rId2" w:fontKey="{B9D8775F-E3BE-41FC-A8EA-34296FD239F1}"/>
  </w:font>
  <w:font w:name="Georgia">
    <w:panose1 w:val="02040502050405020303"/>
    <w:charset w:val="00"/>
    <w:family w:val="auto"/>
    <w:pitch w:val="default"/>
    <w:embedRegular r:id="rId3" w:fontKey="{4C6C36EA-B849-4902-AAA9-01060E8E6D68}"/>
    <w:embedItalic r:id="rId4" w:fontKey="{7C4594FA-3B0A-4B78-9570-71D0B18898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29172FE-60F3-4604-AD07-ECB0145B9DA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EA3D120-8774-41F9-965E-BA47DB2863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E6B"/>
    <w:rsid w:val="003A2558"/>
    <w:rsid w:val="00463557"/>
    <w:rsid w:val="007D5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2EA32"/>
  <w15:docId w15:val="{F578AE82-F23F-42E3-9F35-9E329ED8A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279"/>
    <w:rPr>
      <w:rFonts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E7279"/>
    <w:pPr>
      <w:keepNext/>
      <w:outlineLvl w:val="0"/>
    </w:pPr>
    <w:rPr>
      <w:b/>
      <w:sz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77193A"/>
    <w:pPr>
      <w:jc w:val="center"/>
    </w:pPr>
    <w:rPr>
      <w:rFonts w:ascii="Tahoma" w:hAnsi="Tahoma"/>
      <w:b/>
      <w:bCs/>
      <w:sz w:val="36"/>
    </w:rPr>
  </w:style>
  <w:style w:type="character" w:customStyle="1" w:styleId="Heading1Char">
    <w:name w:val="Heading 1 Char"/>
    <w:basedOn w:val="DefaultParagraphFont"/>
    <w:link w:val="Heading1"/>
    <w:rsid w:val="00CE7279"/>
    <w:rPr>
      <w:rFonts w:ascii="Arial" w:eastAsia="Times New Roman" w:hAnsi="Arial" w:cs="Times New Roman"/>
      <w:b/>
      <w:sz w:val="32"/>
      <w:szCs w:val="20"/>
    </w:rPr>
  </w:style>
  <w:style w:type="table" w:styleId="TableGrid">
    <w:name w:val="Table Grid"/>
    <w:basedOn w:val="TableNormal"/>
    <w:rsid w:val="00CE7279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basedOn w:val="DefaultParagraphFont"/>
    <w:link w:val="Title"/>
    <w:rsid w:val="0077193A"/>
    <w:rPr>
      <w:rFonts w:ascii="Tahoma" w:eastAsia="Times New Roman" w:hAnsi="Tahoma" w:cs="Times New Roman"/>
      <w:b/>
      <w:bCs/>
      <w:sz w:val="36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AvdO/g8jOwME6EVmWjZMNtlNJA==">CgMxLjAyCGguZ2pkZ3hzOAByITF5SFF4UUZzMG0zUjRtY3l2Q3lxOUxSMGJPczBUN01maA==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271</Words>
  <Characters>1546</Characters>
  <Application>Microsoft Office Word</Application>
  <DocSecurity>0</DocSecurity>
  <Lines>12</Lines>
  <Paragraphs>3</Paragraphs>
  <ScaleCrop>false</ScaleCrop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Calum McKerral</dc:creator>
  <cp:lastModifiedBy>Ross Cadie</cp:lastModifiedBy>
  <cp:revision>2</cp:revision>
  <dcterms:created xsi:type="dcterms:W3CDTF">2025-05-27T15:08:00Z</dcterms:created>
  <dcterms:modified xsi:type="dcterms:W3CDTF">2025-05-27T15:08:00Z</dcterms:modified>
</cp:coreProperties>
</file>