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46BA6" w14:textId="77777777" w:rsidR="00987BA9" w:rsidRDefault="00987BA9" w:rsidP="00987BA9">
      <w:pPr>
        <w:pStyle w:val="NormalWeb"/>
      </w:pPr>
      <w:r>
        <w:rPr>
          <w:rFonts w:ascii="Arial" w:hAnsi="Arial" w:cs="Arial"/>
          <w:b/>
          <w:bCs/>
          <w:sz w:val="26"/>
          <w:szCs w:val="26"/>
        </w:rPr>
        <w:t xml:space="preserve">Alex MacIntyre Memorial Hut – Information </w:t>
      </w:r>
    </w:p>
    <w:p w14:paraId="70B2AFC5" w14:textId="44ABB235" w:rsidR="00987BA9" w:rsidRPr="0078415D" w:rsidRDefault="00DE3E24" w:rsidP="007D2471">
      <w:pPr>
        <w:pStyle w:val="NormalWeb"/>
        <w:rPr>
          <w:rFonts w:ascii="Arial" w:hAnsi="Arial" w:cs="Arial"/>
        </w:rPr>
      </w:pPr>
      <w:r w:rsidRPr="0078415D">
        <w:rPr>
          <w:rFonts w:ascii="Arial" w:hAnsi="Arial" w:cs="Arial"/>
          <w:b/>
          <w:bCs/>
        </w:rPr>
        <w:t>Situation</w:t>
      </w:r>
      <w:r w:rsidRPr="0078415D">
        <w:rPr>
          <w:rFonts w:ascii="Arial" w:hAnsi="Arial" w:cs="Arial"/>
        </w:rPr>
        <w:t xml:space="preserve"> </w:t>
      </w:r>
      <w:r w:rsidR="00987BA9" w:rsidRPr="0078415D">
        <w:rPr>
          <w:rFonts w:ascii="Arial" w:hAnsi="Arial" w:cs="Arial"/>
        </w:rPr>
        <w:t>North Ballachulish on the A82, one mile north of the Ballachulish bridge, 50m past the entrance to Creag Mhor Lodge. Grid reference NN044611 on OS sheet</w:t>
      </w:r>
      <w:r w:rsidR="00385A97">
        <w:rPr>
          <w:rFonts w:ascii="Arial" w:hAnsi="Arial" w:cs="Arial"/>
        </w:rPr>
        <w:t xml:space="preserve"> </w:t>
      </w:r>
      <w:r w:rsidR="00987BA9" w:rsidRPr="0078415D">
        <w:rPr>
          <w:rFonts w:ascii="Arial" w:hAnsi="Arial" w:cs="Arial"/>
        </w:rPr>
        <w:t xml:space="preserve">41, Ben Nevis. Postcode (sat nav) PH33 6RY. Look out for the green painted fence. </w:t>
      </w:r>
    </w:p>
    <w:p w14:paraId="120E0B23" w14:textId="126BA8EA" w:rsidR="00987BA9" w:rsidRPr="0078415D" w:rsidRDefault="00DE3E24" w:rsidP="007D2471">
      <w:pPr>
        <w:pStyle w:val="NormalWeb"/>
        <w:rPr>
          <w:rFonts w:ascii="Arial" w:hAnsi="Arial" w:cs="Arial"/>
        </w:rPr>
      </w:pPr>
      <w:r w:rsidRPr="0078415D">
        <w:rPr>
          <w:rFonts w:ascii="Arial" w:hAnsi="Arial" w:cs="Arial"/>
          <w:b/>
          <w:bCs/>
        </w:rPr>
        <w:t>Parking</w:t>
      </w:r>
      <w:r w:rsidRPr="0078415D">
        <w:rPr>
          <w:rFonts w:ascii="Arial" w:hAnsi="Arial" w:cs="Arial"/>
        </w:rPr>
        <w:t xml:space="preserve"> </w:t>
      </w:r>
      <w:r w:rsidR="00987BA9" w:rsidRPr="0078415D">
        <w:rPr>
          <w:rFonts w:ascii="Arial" w:hAnsi="Arial" w:cs="Arial"/>
        </w:rPr>
        <w:t xml:space="preserve">At the rear of the hut. Access is from the main road via a narrow lane. Please keep the driveway clear at all times and consider the needs of the neighbours; noise has been an issue, especially early in the morning and late at night. </w:t>
      </w:r>
    </w:p>
    <w:p w14:paraId="3FCDE6DA" w14:textId="5064E9F3" w:rsidR="00987BA9" w:rsidRPr="0078415D" w:rsidRDefault="00DE3E24" w:rsidP="007D2471">
      <w:pPr>
        <w:pStyle w:val="NormalWeb"/>
        <w:rPr>
          <w:rFonts w:ascii="Arial" w:hAnsi="Arial" w:cs="Arial"/>
        </w:rPr>
      </w:pPr>
      <w:r w:rsidRPr="0078415D">
        <w:rPr>
          <w:rFonts w:ascii="Arial" w:hAnsi="Arial" w:cs="Arial"/>
          <w:b/>
          <w:bCs/>
        </w:rPr>
        <w:t>Access</w:t>
      </w:r>
      <w:r w:rsidRPr="0078415D">
        <w:rPr>
          <w:rFonts w:ascii="Arial" w:hAnsi="Arial" w:cs="Arial"/>
        </w:rPr>
        <w:t xml:space="preserve"> </w:t>
      </w:r>
      <w:r w:rsidR="00987BA9" w:rsidRPr="0078415D">
        <w:rPr>
          <w:rFonts w:ascii="Arial" w:hAnsi="Arial" w:cs="Arial"/>
        </w:rPr>
        <w:t xml:space="preserve">Normal access is via the side door on the E side of the building at the rear. There is a digital keypad lock on this door. If you have not been informed of the current code for the lock a week before your </w:t>
      </w:r>
      <w:r w:rsidR="00385A97" w:rsidRPr="0078415D">
        <w:rPr>
          <w:rFonts w:ascii="Arial" w:hAnsi="Arial" w:cs="Arial"/>
        </w:rPr>
        <w:t>visit,</w:t>
      </w:r>
      <w:r w:rsidR="00987BA9" w:rsidRPr="0078415D">
        <w:rPr>
          <w:rFonts w:ascii="Arial" w:hAnsi="Arial" w:cs="Arial"/>
        </w:rPr>
        <w:t xml:space="preserve"> please contact the bookings secretary. </w:t>
      </w:r>
    </w:p>
    <w:p w14:paraId="591E0852" w14:textId="12BD8626" w:rsidR="00987BA9" w:rsidRPr="0078415D" w:rsidRDefault="00DE3E24" w:rsidP="007D2471">
      <w:pPr>
        <w:pStyle w:val="NormalWeb"/>
        <w:rPr>
          <w:rFonts w:ascii="Arial" w:hAnsi="Arial" w:cs="Arial"/>
        </w:rPr>
      </w:pPr>
      <w:r w:rsidRPr="0078415D">
        <w:rPr>
          <w:rFonts w:ascii="Arial" w:hAnsi="Arial" w:cs="Arial"/>
          <w:b/>
          <w:bCs/>
        </w:rPr>
        <w:t>On arrival</w:t>
      </w:r>
      <w:r w:rsidRPr="0078415D">
        <w:rPr>
          <w:rFonts w:ascii="Arial" w:hAnsi="Arial" w:cs="Arial"/>
        </w:rPr>
        <w:t xml:space="preserve"> </w:t>
      </w:r>
      <w:r w:rsidR="00987BA9" w:rsidRPr="0078415D">
        <w:rPr>
          <w:rFonts w:ascii="Arial" w:hAnsi="Arial" w:cs="Arial"/>
        </w:rPr>
        <w:t>If you are the first into the hut turn on the electricity supply at the distribution panel – to your left as you enter</w:t>
      </w:r>
      <w:r w:rsidR="00987BA9" w:rsidRPr="0078415D">
        <w:rPr>
          <w:rFonts w:ascii="Arial" w:hAnsi="Arial" w:cs="Arial"/>
          <w:color w:val="0C0028"/>
        </w:rPr>
        <w:t xml:space="preserve">. </w:t>
      </w:r>
      <w:r w:rsidR="00987BA9" w:rsidRPr="0078415D">
        <w:rPr>
          <w:rFonts w:ascii="Arial" w:hAnsi="Arial" w:cs="Arial"/>
        </w:rPr>
        <w:t xml:space="preserve">See the notice board for details and follow the instructions provided. </w:t>
      </w:r>
      <w:r w:rsidR="00987BA9" w:rsidRPr="0078415D">
        <w:rPr>
          <w:rFonts w:ascii="Arial" w:hAnsi="Arial" w:cs="Arial"/>
          <w:b/>
          <w:bCs/>
        </w:rPr>
        <w:t>Sign in</w:t>
      </w:r>
      <w:r w:rsidR="00987BA9" w:rsidRPr="0078415D">
        <w:rPr>
          <w:rFonts w:ascii="Arial" w:hAnsi="Arial" w:cs="Arial"/>
        </w:rPr>
        <w:t xml:space="preserve">; it is </w:t>
      </w:r>
      <w:r w:rsidR="00987BA9" w:rsidRPr="001069E8">
        <w:rPr>
          <w:rFonts w:ascii="Arial" w:hAnsi="Arial" w:cs="Arial"/>
        </w:rPr>
        <w:t xml:space="preserve">important </w:t>
      </w:r>
      <w:r w:rsidR="00987BA9" w:rsidRPr="0078415D">
        <w:rPr>
          <w:rFonts w:ascii="Arial" w:hAnsi="Arial" w:cs="Arial"/>
        </w:rPr>
        <w:t xml:space="preserve">that everyone in residence signs the hut </w:t>
      </w:r>
      <w:r w:rsidR="00385A97" w:rsidRPr="0078415D">
        <w:rPr>
          <w:rFonts w:ascii="Arial" w:hAnsi="Arial" w:cs="Arial"/>
        </w:rPr>
        <w:t>logbook</w:t>
      </w:r>
      <w:r w:rsidR="00987BA9" w:rsidRPr="0078415D">
        <w:rPr>
          <w:rFonts w:ascii="Arial" w:hAnsi="Arial" w:cs="Arial"/>
        </w:rPr>
        <w:t xml:space="preserve"> and gives the name of their affiliated club or MScot/BMC membership number. This authenticates the individual's right to use the hut and claim a bed as it is the AMMH policy to accommodate last-minute arrivals if there are bed spaces available – see ‘Bookings’. Signing in is particularly important in relation to current fire regulations as the </w:t>
      </w:r>
      <w:r w:rsidR="00385A97" w:rsidRPr="0078415D">
        <w:rPr>
          <w:rFonts w:ascii="Arial" w:hAnsi="Arial" w:cs="Arial"/>
        </w:rPr>
        <w:t>logbook</w:t>
      </w:r>
      <w:r w:rsidR="00987BA9" w:rsidRPr="0078415D">
        <w:rPr>
          <w:rFonts w:ascii="Arial" w:hAnsi="Arial" w:cs="Arial"/>
        </w:rPr>
        <w:t xml:space="preserve"> functions as the record of occupants – see ‘Fire safety’. </w:t>
      </w:r>
    </w:p>
    <w:p w14:paraId="7032046F" w14:textId="0C0734B6" w:rsidR="00987BA9" w:rsidRPr="0078415D" w:rsidRDefault="00DE3E24" w:rsidP="007D2471">
      <w:pPr>
        <w:pStyle w:val="NormalWeb"/>
        <w:rPr>
          <w:rFonts w:ascii="Arial" w:hAnsi="Arial" w:cs="Arial"/>
        </w:rPr>
      </w:pPr>
      <w:r w:rsidRPr="0078415D">
        <w:rPr>
          <w:rFonts w:ascii="Arial" w:hAnsi="Arial" w:cs="Arial"/>
          <w:b/>
          <w:bCs/>
        </w:rPr>
        <w:t>Accommodation</w:t>
      </w:r>
      <w:r w:rsidRPr="0078415D">
        <w:rPr>
          <w:rFonts w:ascii="Arial" w:hAnsi="Arial" w:cs="Arial"/>
        </w:rPr>
        <w:t xml:space="preserve"> </w:t>
      </w:r>
      <w:r w:rsidR="00987BA9" w:rsidRPr="0078415D">
        <w:rPr>
          <w:rFonts w:ascii="Arial" w:hAnsi="Arial" w:cs="Arial"/>
        </w:rPr>
        <w:t xml:space="preserve">16 beds are available in 5 rooms. Upstairs: 2 with 3 beds, and 2 with Alpine style sleeping platforms. Downstairs: small room presently with 1 bed. Mattresses are provided, but no pillows or blankets. </w:t>
      </w:r>
    </w:p>
    <w:p w14:paraId="49E0FD93" w14:textId="0D8A8C6A" w:rsidR="00987BA9" w:rsidRPr="0078415D" w:rsidRDefault="00DE3E24" w:rsidP="007D2471">
      <w:pPr>
        <w:pStyle w:val="NormalWeb"/>
        <w:rPr>
          <w:rFonts w:ascii="Arial" w:hAnsi="Arial" w:cs="Arial"/>
        </w:rPr>
      </w:pPr>
      <w:r w:rsidRPr="0078415D">
        <w:rPr>
          <w:rFonts w:ascii="Arial" w:hAnsi="Arial" w:cs="Arial"/>
          <w:b/>
          <w:bCs/>
        </w:rPr>
        <w:t>Facilities</w:t>
      </w:r>
      <w:r w:rsidRPr="0078415D">
        <w:rPr>
          <w:rFonts w:ascii="Arial" w:hAnsi="Arial" w:cs="Arial"/>
        </w:rPr>
        <w:t xml:space="preserve"> </w:t>
      </w:r>
      <w:r w:rsidR="00987BA9" w:rsidRPr="0078415D">
        <w:rPr>
          <w:rFonts w:ascii="Arial" w:hAnsi="Arial" w:cs="Arial"/>
        </w:rPr>
        <w:t>Cooker with oven and grill, also a separate grill and a separate hob with 4 hotplates, microwave, 2 toasters, 2 refrigerators (there is no freezer), cooking and dining utensils, hot and cold running water, two showers and toilets, drying room. Electric storage heaters are situated on the ground floor with an additional manually controlled heater in the lounge. The dormitories have electric convector heaters with coin meters, which require £1 coins</w:t>
      </w:r>
      <w:r w:rsidR="0078415D" w:rsidRPr="0078415D">
        <w:rPr>
          <w:rFonts w:ascii="Arial" w:hAnsi="Arial" w:cs="Arial"/>
        </w:rPr>
        <w:t>.</w:t>
      </w:r>
    </w:p>
    <w:p w14:paraId="5028ACBA" w14:textId="00775C09" w:rsidR="00DE3E24" w:rsidRPr="0078415D" w:rsidRDefault="00987BA9" w:rsidP="007D2471">
      <w:pPr>
        <w:pStyle w:val="NormalWeb"/>
        <w:rPr>
          <w:rFonts w:ascii="Arial" w:hAnsi="Arial" w:cs="Arial"/>
          <w:color w:val="3333FF"/>
        </w:rPr>
      </w:pPr>
      <w:r w:rsidRPr="0078415D">
        <w:rPr>
          <w:rFonts w:ascii="Arial" w:hAnsi="Arial" w:cs="Arial"/>
          <w:b/>
          <w:bCs/>
        </w:rPr>
        <w:t xml:space="preserve">Bookings </w:t>
      </w:r>
      <w:r w:rsidRPr="0078415D">
        <w:rPr>
          <w:rFonts w:ascii="Arial" w:hAnsi="Arial" w:cs="Arial"/>
        </w:rPr>
        <w:t xml:space="preserve">should be made preferably online – </w:t>
      </w:r>
      <w:r w:rsidRPr="0078415D">
        <w:rPr>
          <w:rFonts w:ascii="Arial" w:hAnsi="Arial" w:cs="Arial"/>
          <w:color w:val="FFFFFF"/>
        </w:rPr>
        <w:t xml:space="preserve">.......................................... </w:t>
      </w:r>
      <w:r w:rsidRPr="0078415D">
        <w:rPr>
          <w:rFonts w:ascii="Arial" w:hAnsi="Arial" w:cs="Arial"/>
          <w:color w:val="3333FF"/>
        </w:rPr>
        <w:t xml:space="preserve">https://www.mountaineering.scot/clubs/huts/national-huts/ammh-bookings </w:t>
      </w:r>
      <w:r w:rsidRPr="0078415D">
        <w:rPr>
          <w:rFonts w:ascii="Arial" w:hAnsi="Arial" w:cs="Arial"/>
        </w:rPr>
        <w:t>or</w:t>
      </w:r>
      <w:r w:rsidR="001069E8">
        <w:rPr>
          <w:rFonts w:ascii="Arial" w:hAnsi="Arial" w:cs="Arial"/>
        </w:rPr>
        <w:t>,</w:t>
      </w:r>
      <w:r w:rsidRPr="0078415D">
        <w:rPr>
          <w:rFonts w:ascii="Arial" w:hAnsi="Arial" w:cs="Arial"/>
        </w:rPr>
        <w:t xml:space="preserve"> </w:t>
      </w:r>
      <w:r w:rsidRPr="001069E8">
        <w:rPr>
          <w:rFonts w:ascii="Arial" w:hAnsi="Arial" w:cs="Arial"/>
        </w:rPr>
        <w:t>in exceptional cases,</w:t>
      </w:r>
      <w:r w:rsidRPr="0078415D">
        <w:rPr>
          <w:rFonts w:ascii="Arial" w:hAnsi="Arial" w:cs="Arial"/>
        </w:rPr>
        <w:t xml:space="preserve"> </w:t>
      </w:r>
      <w:r w:rsidR="001069E8">
        <w:rPr>
          <w:rFonts w:ascii="Arial" w:hAnsi="Arial" w:cs="Arial"/>
        </w:rPr>
        <w:t xml:space="preserve">they </w:t>
      </w:r>
      <w:r w:rsidRPr="0078415D">
        <w:rPr>
          <w:rFonts w:ascii="Arial" w:hAnsi="Arial" w:cs="Arial"/>
        </w:rPr>
        <w:t>can be made via the hut bookings secretary</w:t>
      </w:r>
      <w:r w:rsidR="001069E8">
        <w:rPr>
          <w:rFonts w:ascii="Arial" w:hAnsi="Arial" w:cs="Arial"/>
        </w:rPr>
        <w:t>,</w:t>
      </w:r>
      <w:r w:rsidRPr="0078415D">
        <w:rPr>
          <w:rFonts w:ascii="Arial" w:hAnsi="Arial" w:cs="Arial"/>
        </w:rPr>
        <w:t xml:space="preserve"> </w:t>
      </w:r>
      <w:r w:rsidRPr="0078415D">
        <w:rPr>
          <w:rFonts w:ascii="Arial" w:hAnsi="Arial" w:cs="Arial"/>
          <w:color w:val="FFFFFF"/>
        </w:rPr>
        <w:t>.</w:t>
      </w:r>
      <w:r w:rsidRPr="0078415D">
        <w:rPr>
          <w:rFonts w:ascii="Arial" w:hAnsi="Arial" w:cs="Arial"/>
        </w:rPr>
        <w:t xml:space="preserve">Sherry </w:t>
      </w:r>
      <w:proofErr w:type="spellStart"/>
      <w:r w:rsidRPr="0078415D">
        <w:rPr>
          <w:rFonts w:ascii="Arial" w:hAnsi="Arial" w:cs="Arial"/>
        </w:rPr>
        <w:t>MacIiver</w:t>
      </w:r>
      <w:proofErr w:type="spellEnd"/>
      <w:r w:rsidR="001069E8">
        <w:rPr>
          <w:rFonts w:ascii="Arial" w:hAnsi="Arial" w:cs="Arial"/>
        </w:rPr>
        <w:t>:</w:t>
      </w:r>
      <w:r w:rsidR="0078415D" w:rsidRPr="0078415D">
        <w:rPr>
          <w:rFonts w:ascii="Arial" w:hAnsi="Arial" w:cs="Arial"/>
        </w:rPr>
        <w:t xml:space="preserve"> </w:t>
      </w:r>
      <w:hyperlink r:id="rId6" w:history="1">
        <w:r w:rsidR="00DE3E24" w:rsidRPr="0078415D">
          <w:rPr>
            <w:rStyle w:val="Hyperlink"/>
            <w:rFonts w:ascii="Arial" w:hAnsi="Arial" w:cs="Arial"/>
          </w:rPr>
          <w:t>macliversherry@gmail.com</w:t>
        </w:r>
      </w:hyperlink>
    </w:p>
    <w:p w14:paraId="05522A48" w14:textId="3EB8DB75" w:rsidR="00987BA9" w:rsidRPr="0078415D" w:rsidRDefault="00987BA9" w:rsidP="007D2471">
      <w:pPr>
        <w:pStyle w:val="NormalWeb"/>
        <w:rPr>
          <w:rFonts w:ascii="Arial" w:hAnsi="Arial" w:cs="Arial"/>
          <w:color w:val="3333FF"/>
        </w:rPr>
      </w:pPr>
      <w:r w:rsidRPr="0078415D">
        <w:rPr>
          <w:rFonts w:ascii="Arial" w:hAnsi="Arial" w:cs="Arial"/>
        </w:rPr>
        <w:t xml:space="preserve">Bookings are accepted </w:t>
      </w:r>
      <w:r w:rsidRPr="001069E8">
        <w:rPr>
          <w:rFonts w:ascii="Arial" w:hAnsi="Arial" w:cs="Arial"/>
        </w:rPr>
        <w:t>only</w:t>
      </w:r>
      <w:r w:rsidRPr="0078415D">
        <w:rPr>
          <w:rFonts w:ascii="Arial" w:hAnsi="Arial" w:cs="Arial"/>
          <w:i/>
          <w:iCs/>
        </w:rPr>
        <w:t xml:space="preserve"> </w:t>
      </w:r>
      <w:r w:rsidRPr="0078415D">
        <w:rPr>
          <w:rFonts w:ascii="Arial" w:hAnsi="Arial" w:cs="Arial"/>
        </w:rPr>
        <w:t xml:space="preserve">from member clubs or individual members of MScot and BMC. Members are each allowed to bring </w:t>
      </w:r>
      <w:r w:rsidRPr="001069E8">
        <w:rPr>
          <w:rFonts w:ascii="Arial" w:hAnsi="Arial" w:cs="Arial"/>
        </w:rPr>
        <w:t>one</w:t>
      </w:r>
      <w:r w:rsidR="001069E8">
        <w:rPr>
          <w:rFonts w:ascii="Arial" w:hAnsi="Arial" w:cs="Arial"/>
        </w:rPr>
        <w:t xml:space="preserve"> guest</w:t>
      </w:r>
      <w:r w:rsidRPr="0078415D">
        <w:rPr>
          <w:rFonts w:ascii="Arial" w:hAnsi="Arial" w:cs="Arial"/>
        </w:rPr>
        <w:t>.</w:t>
      </w:r>
      <w:r w:rsidRPr="0078415D">
        <w:rPr>
          <w:rFonts w:ascii="Arial" w:hAnsi="Arial" w:cs="Arial"/>
        </w:rPr>
        <w:br/>
      </w:r>
      <w:r w:rsidRPr="0078415D">
        <w:rPr>
          <w:rFonts w:ascii="Arial" w:hAnsi="Arial" w:cs="Arial"/>
          <w:b/>
          <w:bCs/>
        </w:rPr>
        <w:t xml:space="preserve">Please note that we do not offer a 24h booking service. </w:t>
      </w:r>
      <w:r w:rsidRPr="0078415D">
        <w:rPr>
          <w:rFonts w:ascii="Arial" w:hAnsi="Arial" w:cs="Arial"/>
        </w:rPr>
        <w:t xml:space="preserve">While bookings can be made online at short notice, payment is normally required 1 month in advance. It cannot be guaranteed that there will be an immediate response to online bookings made at short notice. </w:t>
      </w:r>
    </w:p>
    <w:p w14:paraId="3C2CD0B7" w14:textId="41B349DC" w:rsidR="00987BA9" w:rsidRPr="0078415D" w:rsidRDefault="00987BA9" w:rsidP="007D2471">
      <w:pPr>
        <w:pStyle w:val="NormalWeb"/>
        <w:rPr>
          <w:rFonts w:ascii="Arial" w:hAnsi="Arial" w:cs="Arial"/>
        </w:rPr>
      </w:pPr>
      <w:r w:rsidRPr="0078415D">
        <w:rPr>
          <w:rFonts w:ascii="Arial" w:hAnsi="Arial" w:cs="Arial"/>
        </w:rPr>
        <w:lastRenderedPageBreak/>
        <w:t>It is AMMH policy that in the event that a club or group reserves the whole hut and has prepaid but still has vacant spaces</w:t>
      </w:r>
      <w:r w:rsidR="001069E8">
        <w:rPr>
          <w:rFonts w:ascii="Arial" w:hAnsi="Arial" w:cs="Arial"/>
        </w:rPr>
        <w:t>,</w:t>
      </w:r>
      <w:r w:rsidRPr="0078415D">
        <w:rPr>
          <w:rFonts w:ascii="Arial" w:hAnsi="Arial" w:cs="Arial"/>
        </w:rPr>
        <w:t xml:space="preserve"> then those places </w:t>
      </w:r>
      <w:r w:rsidR="001069E8">
        <w:rPr>
          <w:rFonts w:ascii="Arial" w:hAnsi="Arial" w:cs="Arial"/>
        </w:rPr>
        <w:t>should</w:t>
      </w:r>
      <w:r w:rsidRPr="0078415D">
        <w:rPr>
          <w:rFonts w:ascii="Arial" w:hAnsi="Arial" w:cs="Arial"/>
          <w:i/>
          <w:iCs/>
        </w:rPr>
        <w:t xml:space="preserve"> </w:t>
      </w:r>
      <w:r w:rsidRPr="0078415D">
        <w:rPr>
          <w:rFonts w:ascii="Arial" w:hAnsi="Arial" w:cs="Arial"/>
        </w:rPr>
        <w:t xml:space="preserve">be given up to </w:t>
      </w:r>
      <w:r w:rsidR="001069E8">
        <w:rPr>
          <w:rFonts w:ascii="Arial" w:hAnsi="Arial" w:cs="Arial"/>
        </w:rPr>
        <w:t xml:space="preserve">any </w:t>
      </w:r>
      <w:r w:rsidRPr="0078415D">
        <w:rPr>
          <w:rFonts w:ascii="Arial" w:hAnsi="Arial" w:cs="Arial"/>
        </w:rPr>
        <w:t>member (individual or of other clubs) wanting accommodation on the day. The latter should book online and make payment to AMMH by bank transfer</w:t>
      </w:r>
      <w:r w:rsidR="0078415D" w:rsidRPr="0078415D">
        <w:rPr>
          <w:rFonts w:ascii="Arial" w:hAnsi="Arial" w:cs="Arial"/>
        </w:rPr>
        <w:t>,</w:t>
      </w:r>
      <w:r w:rsidRPr="0078415D">
        <w:rPr>
          <w:rFonts w:ascii="Arial" w:hAnsi="Arial" w:cs="Arial"/>
        </w:rPr>
        <w:t xml:space="preserve"> not to the club or group providing the places. </w:t>
      </w:r>
    </w:p>
    <w:p w14:paraId="1E4FDE0A" w14:textId="16CBC46A" w:rsidR="00987BA9" w:rsidRPr="0078415D" w:rsidRDefault="00DE3E24" w:rsidP="00DE3E24">
      <w:pPr>
        <w:pStyle w:val="NormalWeb"/>
        <w:rPr>
          <w:rFonts w:ascii="Arial" w:hAnsi="Arial" w:cs="Arial"/>
        </w:rPr>
      </w:pPr>
      <w:r w:rsidRPr="0078415D">
        <w:rPr>
          <w:rFonts w:ascii="Arial" w:hAnsi="Arial" w:cs="Arial"/>
          <w:b/>
          <w:bCs/>
        </w:rPr>
        <w:t xml:space="preserve">Hut fees </w:t>
      </w:r>
      <w:r w:rsidR="00987BA9" w:rsidRPr="0078415D">
        <w:rPr>
          <w:rFonts w:ascii="Arial" w:hAnsi="Arial" w:cs="Arial"/>
        </w:rPr>
        <w:t xml:space="preserve">£20 per person per night. Payment should be made by online transfer – for further details contact the bookings secretary. A 50% non-returnable deposit is payable at the time of the booking with the balance payable one month prior to the date of the trip. </w:t>
      </w:r>
    </w:p>
    <w:p w14:paraId="4D3632AA" w14:textId="15585019" w:rsidR="00987BA9" w:rsidRPr="0078415D" w:rsidRDefault="00987BA9" w:rsidP="00987BA9">
      <w:pPr>
        <w:pStyle w:val="NormalWeb"/>
        <w:rPr>
          <w:rFonts w:ascii="Arial" w:hAnsi="Arial" w:cs="Arial"/>
        </w:rPr>
      </w:pPr>
      <w:r w:rsidRPr="0078415D">
        <w:rPr>
          <w:rFonts w:ascii="Arial" w:hAnsi="Arial" w:cs="Arial"/>
          <w:b/>
          <w:bCs/>
        </w:rPr>
        <w:t xml:space="preserve">Pets </w:t>
      </w:r>
      <w:r w:rsidRPr="0078415D">
        <w:rPr>
          <w:rFonts w:ascii="Arial" w:hAnsi="Arial" w:cs="Arial"/>
        </w:rPr>
        <w:t xml:space="preserve">With the exception of assistance dogs, no dogs or other pets are allowed within the building. </w:t>
      </w:r>
    </w:p>
    <w:p w14:paraId="33427821" w14:textId="1ACE53C0" w:rsidR="00987BA9" w:rsidRPr="0078415D" w:rsidRDefault="00DE3E24" w:rsidP="00987BA9">
      <w:pPr>
        <w:pStyle w:val="NormalWeb"/>
        <w:rPr>
          <w:rFonts w:ascii="Arial" w:hAnsi="Arial" w:cs="Arial"/>
        </w:rPr>
      </w:pPr>
      <w:r w:rsidRPr="0078415D">
        <w:rPr>
          <w:rFonts w:ascii="Arial" w:hAnsi="Arial" w:cs="Arial"/>
          <w:b/>
          <w:bCs/>
        </w:rPr>
        <w:t>Children</w:t>
      </w:r>
      <w:r w:rsidRPr="0078415D">
        <w:rPr>
          <w:rFonts w:ascii="Arial" w:hAnsi="Arial" w:cs="Arial"/>
        </w:rPr>
        <w:t xml:space="preserve"> </w:t>
      </w:r>
      <w:r w:rsidR="00987BA9" w:rsidRPr="0078415D">
        <w:rPr>
          <w:rFonts w:ascii="Arial" w:hAnsi="Arial" w:cs="Arial"/>
        </w:rPr>
        <w:t>Parents with their children or adults acting in loco parentis</w:t>
      </w:r>
      <w:r w:rsidR="00987BA9" w:rsidRPr="0078415D">
        <w:rPr>
          <w:rFonts w:ascii="Arial" w:hAnsi="Arial" w:cs="Arial"/>
          <w:i/>
          <w:iCs/>
        </w:rPr>
        <w:t xml:space="preserve"> </w:t>
      </w:r>
      <w:r w:rsidR="00987BA9" w:rsidRPr="0078415D">
        <w:rPr>
          <w:rFonts w:ascii="Arial" w:hAnsi="Arial" w:cs="Arial"/>
        </w:rPr>
        <w:t>with children can stay at the hut provided they are comfortable with the sharing arrangements</w:t>
      </w:r>
      <w:r w:rsidR="0078415D">
        <w:rPr>
          <w:rFonts w:ascii="Arial" w:hAnsi="Arial" w:cs="Arial"/>
        </w:rPr>
        <w:t>:</w:t>
      </w:r>
      <w:r w:rsidR="0078415D" w:rsidRPr="0078415D">
        <w:rPr>
          <w:rFonts w:ascii="Arial" w:hAnsi="Arial" w:cs="Arial"/>
        </w:rPr>
        <w:t xml:space="preserve">  </w:t>
      </w:r>
      <w:r w:rsidR="0078415D">
        <w:rPr>
          <w:rFonts w:ascii="Arial" w:hAnsi="Arial" w:cs="Arial"/>
        </w:rPr>
        <w:t>m</w:t>
      </w:r>
      <w:r w:rsidR="0078415D" w:rsidRPr="0078415D">
        <w:rPr>
          <w:rFonts w:ascii="Arial" w:hAnsi="Arial" w:cs="Arial"/>
        </w:rPr>
        <w:t xml:space="preserve">embers of MScot or the BMC may stay at the hut provided that the leader of the group is prepared to admit </w:t>
      </w:r>
      <w:r w:rsidR="00385A97" w:rsidRPr="0078415D">
        <w:rPr>
          <w:rFonts w:ascii="Arial" w:hAnsi="Arial" w:cs="Arial"/>
        </w:rPr>
        <w:t>them,</w:t>
      </w:r>
      <w:r w:rsidR="0078415D" w:rsidRPr="0078415D">
        <w:rPr>
          <w:rFonts w:ascii="Arial" w:hAnsi="Arial" w:cs="Arial"/>
        </w:rPr>
        <w:t xml:space="preserve"> and beds are available. </w:t>
      </w:r>
      <w:r w:rsidR="0078415D">
        <w:rPr>
          <w:rFonts w:ascii="Arial" w:hAnsi="Arial" w:cs="Arial"/>
        </w:rPr>
        <w:t>G</w:t>
      </w:r>
      <w:r w:rsidR="00987BA9" w:rsidRPr="0078415D">
        <w:rPr>
          <w:rFonts w:ascii="Arial" w:hAnsi="Arial" w:cs="Arial"/>
        </w:rPr>
        <w:t xml:space="preserve">roups of this type not willing to share the premises with strangers can, if they so choose, </w:t>
      </w:r>
      <w:r w:rsidR="0078415D">
        <w:rPr>
          <w:rFonts w:ascii="Arial" w:hAnsi="Arial" w:cs="Arial"/>
        </w:rPr>
        <w:t xml:space="preserve">book and </w:t>
      </w:r>
      <w:r w:rsidR="00987BA9" w:rsidRPr="0078415D">
        <w:rPr>
          <w:rFonts w:ascii="Arial" w:hAnsi="Arial" w:cs="Arial"/>
        </w:rPr>
        <w:t xml:space="preserve">pay for all places at the hut. </w:t>
      </w:r>
    </w:p>
    <w:p w14:paraId="6BD5ECFB" w14:textId="77777777" w:rsidR="00987BA9" w:rsidRPr="0078415D" w:rsidRDefault="00987BA9" w:rsidP="00987BA9">
      <w:pPr>
        <w:pStyle w:val="NormalWeb"/>
        <w:rPr>
          <w:rFonts w:ascii="Arial" w:hAnsi="Arial" w:cs="Arial"/>
        </w:rPr>
      </w:pPr>
      <w:r w:rsidRPr="0078415D">
        <w:rPr>
          <w:rFonts w:ascii="Arial" w:hAnsi="Arial" w:cs="Arial"/>
          <w:b/>
          <w:bCs/>
          <w:color w:val="0C0028"/>
        </w:rPr>
        <w:t>Smoking</w:t>
      </w:r>
      <w:r w:rsidRPr="0078415D">
        <w:rPr>
          <w:rFonts w:ascii="Arial" w:hAnsi="Arial" w:cs="Arial"/>
          <w:color w:val="0C0028"/>
        </w:rPr>
        <w:t xml:space="preserve"> within the building is not permitted. </w:t>
      </w:r>
    </w:p>
    <w:p w14:paraId="08F158CA" w14:textId="1DBD3072" w:rsidR="00987BA9" w:rsidRPr="0078415D" w:rsidRDefault="00DE3E24" w:rsidP="00987BA9">
      <w:pPr>
        <w:pStyle w:val="NormalWeb"/>
        <w:rPr>
          <w:rFonts w:ascii="Arial" w:hAnsi="Arial" w:cs="Arial"/>
        </w:rPr>
      </w:pPr>
      <w:r w:rsidRPr="0078415D">
        <w:rPr>
          <w:rFonts w:ascii="Arial" w:hAnsi="Arial" w:cs="Arial"/>
          <w:b/>
          <w:bCs/>
          <w:color w:val="0C0028"/>
        </w:rPr>
        <w:t>Fire Safety</w:t>
      </w:r>
      <w:r w:rsidRPr="0078415D">
        <w:rPr>
          <w:rFonts w:ascii="Arial" w:hAnsi="Arial" w:cs="Arial"/>
          <w:color w:val="0C0028"/>
        </w:rPr>
        <w:t xml:space="preserve"> </w:t>
      </w:r>
      <w:r w:rsidR="00987BA9" w:rsidRPr="0078415D">
        <w:rPr>
          <w:rFonts w:ascii="Arial" w:hAnsi="Arial" w:cs="Arial"/>
          <w:color w:val="0C0028"/>
        </w:rPr>
        <w:t>The building is fitted with a fire alarm system. The alarms may be triggered automatically by smoke and heat detectors or manually at alarm points in the hallway and the upstairs landing. If the alarm sounds then the building must be evacuated immediately</w:t>
      </w:r>
      <w:r w:rsidR="00987BA9" w:rsidRPr="0078415D">
        <w:rPr>
          <w:rFonts w:ascii="Arial" w:hAnsi="Arial" w:cs="Arial"/>
          <w:i/>
          <w:iCs/>
          <w:color w:val="0C0028"/>
        </w:rPr>
        <w:t xml:space="preserve"> </w:t>
      </w:r>
      <w:r w:rsidR="00987BA9" w:rsidRPr="0078415D">
        <w:rPr>
          <w:rFonts w:ascii="Arial" w:hAnsi="Arial" w:cs="Arial"/>
          <w:color w:val="0C0028"/>
        </w:rPr>
        <w:t>and all occupants should make their way to the designated fire assembly point</w:t>
      </w:r>
      <w:r w:rsidR="0078415D">
        <w:rPr>
          <w:rFonts w:ascii="Arial" w:hAnsi="Arial" w:cs="Arial"/>
          <w:color w:val="0C0028"/>
        </w:rPr>
        <w:t xml:space="preserve">, </w:t>
      </w:r>
      <w:r w:rsidR="00987BA9" w:rsidRPr="0078415D">
        <w:rPr>
          <w:rFonts w:ascii="Arial" w:hAnsi="Arial" w:cs="Arial"/>
          <w:color w:val="000000" w:themeColor="text1"/>
        </w:rPr>
        <w:t>follow</w:t>
      </w:r>
      <w:r w:rsidR="0078415D">
        <w:rPr>
          <w:rFonts w:ascii="Arial" w:hAnsi="Arial" w:cs="Arial"/>
          <w:color w:val="000000" w:themeColor="text1"/>
        </w:rPr>
        <w:t>ing</w:t>
      </w:r>
      <w:r w:rsidR="00987BA9" w:rsidRPr="0078415D">
        <w:rPr>
          <w:rFonts w:ascii="Arial" w:hAnsi="Arial" w:cs="Arial"/>
          <w:color w:val="000000" w:themeColor="text1"/>
        </w:rPr>
        <w:t xml:space="preserve"> the direction signs. </w:t>
      </w:r>
      <w:r w:rsidR="00AE6D21" w:rsidRPr="0078415D">
        <w:rPr>
          <w:rFonts w:ascii="Arial" w:hAnsi="Arial" w:cs="Arial"/>
          <w:color w:val="000000" w:themeColor="text1"/>
        </w:rPr>
        <w:t>C</w:t>
      </w:r>
      <w:r w:rsidR="00987BA9" w:rsidRPr="0078415D">
        <w:rPr>
          <w:rFonts w:ascii="Arial" w:hAnsi="Arial" w:cs="Arial"/>
          <w:color w:val="000000" w:themeColor="text1"/>
        </w:rPr>
        <w:t>all the emergency services (999)</w:t>
      </w:r>
      <w:r w:rsidR="00AE6D21" w:rsidRPr="0078415D">
        <w:rPr>
          <w:rFonts w:ascii="Arial" w:hAnsi="Arial" w:cs="Arial"/>
          <w:color w:val="000000" w:themeColor="text1"/>
        </w:rPr>
        <w:t xml:space="preserve"> and </w:t>
      </w:r>
      <w:r w:rsidR="00AE6D21" w:rsidRPr="0078415D">
        <w:rPr>
          <w:rFonts w:ascii="Arial" w:hAnsi="Arial" w:cs="Arial"/>
          <w:color w:val="0C0028"/>
        </w:rPr>
        <w:t>d</w:t>
      </w:r>
      <w:r w:rsidR="00987BA9" w:rsidRPr="0078415D">
        <w:rPr>
          <w:rFonts w:ascii="Arial" w:hAnsi="Arial" w:cs="Arial"/>
          <w:color w:val="0C0028"/>
        </w:rPr>
        <w:t xml:space="preserve">o not re-enter the building until authorised to do so by fire and rescue personnel. </w:t>
      </w:r>
    </w:p>
    <w:p w14:paraId="2DE7FDBF" w14:textId="70225414" w:rsidR="00987BA9" w:rsidRPr="0078415D" w:rsidRDefault="00DE3E24" w:rsidP="00987BA9">
      <w:pPr>
        <w:pStyle w:val="NormalWeb"/>
        <w:rPr>
          <w:rFonts w:ascii="Arial" w:hAnsi="Arial" w:cs="Arial"/>
        </w:rPr>
      </w:pPr>
      <w:r w:rsidRPr="0078415D">
        <w:rPr>
          <w:rFonts w:ascii="Arial" w:hAnsi="Arial" w:cs="Arial"/>
          <w:b/>
          <w:bCs/>
          <w:color w:val="0C0028"/>
        </w:rPr>
        <w:t>Refuse Collection</w:t>
      </w:r>
      <w:r w:rsidRPr="0078415D">
        <w:rPr>
          <w:rFonts w:ascii="Arial" w:hAnsi="Arial" w:cs="Arial"/>
          <w:color w:val="0C0028"/>
        </w:rPr>
        <w:t xml:space="preserve"> </w:t>
      </w:r>
      <w:r w:rsidR="00987BA9" w:rsidRPr="0078415D">
        <w:rPr>
          <w:rFonts w:ascii="Arial" w:hAnsi="Arial" w:cs="Arial"/>
          <w:color w:val="0C0028"/>
        </w:rPr>
        <w:t xml:space="preserve">Please ensure that the wheelie bins are left positioned at the roadside on Sunday evening for Monday morning uplift – see the information notice in the kitchen. </w:t>
      </w:r>
    </w:p>
    <w:p w14:paraId="35363ACE" w14:textId="6A1C52EE" w:rsidR="00987BA9" w:rsidRPr="0078415D" w:rsidRDefault="00DE3E24" w:rsidP="00987BA9">
      <w:pPr>
        <w:pStyle w:val="NormalWeb"/>
        <w:rPr>
          <w:rFonts w:ascii="Arial" w:hAnsi="Arial" w:cs="Arial"/>
        </w:rPr>
      </w:pPr>
      <w:r w:rsidRPr="0078415D">
        <w:rPr>
          <w:rFonts w:ascii="Arial" w:hAnsi="Arial" w:cs="Arial"/>
          <w:b/>
          <w:bCs/>
          <w:color w:val="0C0028"/>
        </w:rPr>
        <w:t>Recycling</w:t>
      </w:r>
      <w:r w:rsidRPr="0078415D">
        <w:rPr>
          <w:rFonts w:ascii="Arial" w:hAnsi="Arial" w:cs="Arial"/>
          <w:color w:val="0C0028"/>
        </w:rPr>
        <w:t xml:space="preserve"> </w:t>
      </w:r>
      <w:r w:rsidR="00987BA9" w:rsidRPr="0078415D">
        <w:rPr>
          <w:rFonts w:ascii="Arial" w:hAnsi="Arial" w:cs="Arial"/>
          <w:color w:val="0C0028"/>
        </w:rPr>
        <w:t xml:space="preserve">The local Council provides separate bins for recyclable materials and for general refuse. Bins containing incorrect materials will not be emptied. Please consult the appropriate notice in the kitchen for details and separate all recyclable items appropriately. Note that glass bottles and jars must be recycled by </w:t>
      </w:r>
      <w:r w:rsidR="00987BA9" w:rsidRPr="001069E8">
        <w:rPr>
          <w:rFonts w:ascii="Arial" w:hAnsi="Arial" w:cs="Arial"/>
          <w:color w:val="0C0028"/>
        </w:rPr>
        <w:t>you</w:t>
      </w:r>
      <w:r w:rsidR="001069E8">
        <w:rPr>
          <w:rFonts w:ascii="Arial" w:hAnsi="Arial" w:cs="Arial"/>
          <w:color w:val="0C0028"/>
        </w:rPr>
        <w:t xml:space="preserve"> </w:t>
      </w:r>
      <w:r w:rsidR="00987BA9" w:rsidRPr="0078415D">
        <w:rPr>
          <w:rFonts w:ascii="Arial" w:hAnsi="Arial" w:cs="Arial"/>
          <w:color w:val="0C0028"/>
        </w:rPr>
        <w:t>at the nearby filling station or elsewhere.</w:t>
      </w:r>
    </w:p>
    <w:p w14:paraId="7C7AB2C5" w14:textId="2322CCEE" w:rsidR="00987BA9" w:rsidRPr="0078415D" w:rsidRDefault="00DE3E24" w:rsidP="00987BA9">
      <w:pPr>
        <w:pStyle w:val="NormalWeb"/>
        <w:rPr>
          <w:rFonts w:ascii="Arial" w:hAnsi="Arial" w:cs="Arial"/>
        </w:rPr>
      </w:pPr>
      <w:r w:rsidRPr="0078415D">
        <w:rPr>
          <w:rFonts w:ascii="Arial" w:hAnsi="Arial" w:cs="Arial"/>
          <w:b/>
          <w:bCs/>
          <w:color w:val="0C0028"/>
        </w:rPr>
        <w:t>When Departing</w:t>
      </w:r>
      <w:r w:rsidRPr="0078415D">
        <w:rPr>
          <w:rFonts w:ascii="Arial" w:hAnsi="Arial" w:cs="Arial"/>
          <w:color w:val="0C0028"/>
        </w:rPr>
        <w:t xml:space="preserve"> </w:t>
      </w:r>
      <w:r w:rsidR="00987BA9" w:rsidRPr="0078415D">
        <w:rPr>
          <w:rFonts w:ascii="Arial" w:hAnsi="Arial" w:cs="Arial"/>
          <w:color w:val="0C0028"/>
        </w:rPr>
        <w:t xml:space="preserve">Please leave the hut clean and tidy. At the end of your stay, if you are the last to </w:t>
      </w:r>
      <w:r w:rsidR="00385A97" w:rsidRPr="0078415D">
        <w:rPr>
          <w:rFonts w:ascii="Arial" w:hAnsi="Arial" w:cs="Arial"/>
          <w:color w:val="0C0028"/>
        </w:rPr>
        <w:t>leave,</w:t>
      </w:r>
      <w:r w:rsidR="00987BA9" w:rsidRPr="0078415D">
        <w:rPr>
          <w:rFonts w:ascii="Arial" w:hAnsi="Arial" w:cs="Arial"/>
          <w:color w:val="0C0028"/>
        </w:rPr>
        <w:t xml:space="preserve"> please check that all windows</w:t>
      </w:r>
      <w:r w:rsidR="001069E8">
        <w:rPr>
          <w:rFonts w:ascii="Arial" w:hAnsi="Arial" w:cs="Arial"/>
          <w:color w:val="0C0028"/>
        </w:rPr>
        <w:t xml:space="preserve">, </w:t>
      </w:r>
      <w:r w:rsidR="00987BA9" w:rsidRPr="0078415D">
        <w:rPr>
          <w:rFonts w:ascii="Arial" w:hAnsi="Arial" w:cs="Arial"/>
          <w:color w:val="0C0028"/>
        </w:rPr>
        <w:t>both upstairs and downstairs</w:t>
      </w:r>
      <w:r w:rsidR="001069E8">
        <w:rPr>
          <w:rFonts w:ascii="Arial" w:hAnsi="Arial" w:cs="Arial"/>
          <w:color w:val="0C0028"/>
        </w:rPr>
        <w:t xml:space="preserve">, </w:t>
      </w:r>
      <w:r w:rsidR="00987BA9" w:rsidRPr="0078415D">
        <w:rPr>
          <w:rFonts w:ascii="Arial" w:hAnsi="Arial" w:cs="Arial"/>
          <w:color w:val="0C0028"/>
        </w:rPr>
        <w:t>are closed and locked</w:t>
      </w:r>
      <w:r w:rsidR="0078415D" w:rsidRPr="0078415D">
        <w:rPr>
          <w:rFonts w:ascii="Arial" w:hAnsi="Arial" w:cs="Arial"/>
          <w:color w:val="0C0028"/>
        </w:rPr>
        <w:t xml:space="preserve">, </w:t>
      </w:r>
      <w:r w:rsidR="00987BA9" w:rsidRPr="0078415D">
        <w:rPr>
          <w:rFonts w:ascii="Arial" w:hAnsi="Arial" w:cs="Arial"/>
          <w:color w:val="0C0028"/>
        </w:rPr>
        <w:t xml:space="preserve">that the water heaters in the kitchen and shower room and the dehumidifier inside the drying room are turned off at their respective wall switches and then turn off the electricity at the supply panel. </w:t>
      </w:r>
    </w:p>
    <w:p w14:paraId="0A2929C7" w14:textId="14D265FF" w:rsidR="00987BA9" w:rsidRPr="0078415D" w:rsidRDefault="00987BA9" w:rsidP="00987BA9">
      <w:pPr>
        <w:pStyle w:val="NormalWeb"/>
        <w:rPr>
          <w:rFonts w:ascii="Arial" w:hAnsi="Arial" w:cs="Arial"/>
        </w:rPr>
      </w:pPr>
      <w:r w:rsidRPr="0078415D">
        <w:rPr>
          <w:rFonts w:ascii="Arial" w:hAnsi="Arial" w:cs="Arial"/>
          <w:color w:val="0C0028"/>
        </w:rPr>
        <w:t xml:space="preserve">When you exit </w:t>
      </w:r>
      <w:r w:rsidR="0078415D" w:rsidRPr="0078415D">
        <w:rPr>
          <w:rFonts w:ascii="Arial" w:hAnsi="Arial" w:cs="Arial"/>
          <w:color w:val="0C0028"/>
        </w:rPr>
        <w:t xml:space="preserve">please </w:t>
      </w:r>
      <w:r w:rsidRPr="0078415D">
        <w:rPr>
          <w:rFonts w:ascii="Arial" w:hAnsi="Arial" w:cs="Arial"/>
          <w:color w:val="0C0028"/>
        </w:rPr>
        <w:t xml:space="preserve">check that the back door is locked. The front door is self-locking. Please report any broken of faulty equipment to </w:t>
      </w:r>
      <w:hyperlink r:id="rId7" w:history="1">
        <w:r w:rsidR="00DE3E24" w:rsidRPr="0078415D">
          <w:rPr>
            <w:rStyle w:val="Hyperlink"/>
            <w:rFonts w:ascii="Arial" w:hAnsi="Arial" w:cs="Arial"/>
          </w:rPr>
          <w:t>iain-</w:t>
        </w:r>
        <w:r w:rsidR="00DE3E24" w:rsidRPr="0078415D">
          <w:rPr>
            <w:rStyle w:val="Hyperlink"/>
            <w:rFonts w:ascii="Arial" w:hAnsi="Arial" w:cs="Arial"/>
          </w:rPr>
          <w:t>s</w:t>
        </w:r>
        <w:r w:rsidR="00DE3E24" w:rsidRPr="0078415D">
          <w:rPr>
            <w:rStyle w:val="Hyperlink"/>
            <w:rFonts w:ascii="Arial" w:hAnsi="Arial" w:cs="Arial"/>
          </w:rPr>
          <w:t>neddon@hotmail.co.uk</w:t>
        </w:r>
      </w:hyperlink>
      <w:r w:rsidR="00DE3E24" w:rsidRPr="0078415D">
        <w:rPr>
          <w:rFonts w:ascii="Arial" w:hAnsi="Arial" w:cs="Arial"/>
          <w:color w:val="0C0028"/>
        </w:rPr>
        <w:t xml:space="preserve"> </w:t>
      </w:r>
    </w:p>
    <w:p w14:paraId="683474A8" w14:textId="1390F411" w:rsidR="00987BA9" w:rsidRPr="0078415D" w:rsidRDefault="00DE3E24" w:rsidP="00987BA9">
      <w:pPr>
        <w:pStyle w:val="NormalWeb"/>
        <w:rPr>
          <w:rFonts w:ascii="Arial" w:hAnsi="Arial" w:cs="Arial"/>
        </w:rPr>
      </w:pPr>
      <w:r w:rsidRPr="0078415D">
        <w:rPr>
          <w:rFonts w:ascii="Arial" w:hAnsi="Arial" w:cs="Arial"/>
          <w:b/>
          <w:bCs/>
          <w:color w:val="0C0028"/>
        </w:rPr>
        <w:lastRenderedPageBreak/>
        <w:t>Feedback</w:t>
      </w:r>
      <w:r w:rsidRPr="0078415D">
        <w:rPr>
          <w:rFonts w:ascii="Arial" w:hAnsi="Arial" w:cs="Arial"/>
          <w:color w:val="0C0028"/>
        </w:rPr>
        <w:t xml:space="preserve"> </w:t>
      </w:r>
      <w:r w:rsidR="00987BA9" w:rsidRPr="0078415D">
        <w:rPr>
          <w:rFonts w:ascii="Arial" w:hAnsi="Arial" w:cs="Arial"/>
          <w:color w:val="0C0028"/>
        </w:rPr>
        <w:t xml:space="preserve">If you have any comments or suggestions to make regarding facilities at the </w:t>
      </w:r>
      <w:r w:rsidR="00385A97" w:rsidRPr="0078415D">
        <w:rPr>
          <w:rFonts w:ascii="Arial" w:hAnsi="Arial" w:cs="Arial"/>
          <w:color w:val="0C0028"/>
        </w:rPr>
        <w:t>hut,</w:t>
      </w:r>
      <w:r w:rsidR="00987BA9" w:rsidRPr="0078415D">
        <w:rPr>
          <w:rFonts w:ascii="Arial" w:hAnsi="Arial" w:cs="Arial"/>
          <w:color w:val="0C0028"/>
        </w:rPr>
        <w:t xml:space="preserve"> please pass them on to the </w:t>
      </w:r>
      <w:r w:rsidR="00385A97">
        <w:rPr>
          <w:rFonts w:ascii="Arial" w:hAnsi="Arial" w:cs="Arial"/>
          <w:color w:val="0C0028"/>
        </w:rPr>
        <w:t>B</w:t>
      </w:r>
      <w:r w:rsidR="00987BA9" w:rsidRPr="0078415D">
        <w:rPr>
          <w:rFonts w:ascii="Arial" w:hAnsi="Arial" w:cs="Arial"/>
          <w:color w:val="0C0028"/>
        </w:rPr>
        <w:t xml:space="preserve">ooking </w:t>
      </w:r>
      <w:r w:rsidR="00385A97">
        <w:rPr>
          <w:rFonts w:ascii="Arial" w:hAnsi="Arial" w:cs="Arial"/>
          <w:color w:val="0C0028"/>
        </w:rPr>
        <w:t>S</w:t>
      </w:r>
      <w:r w:rsidR="00987BA9" w:rsidRPr="0078415D">
        <w:rPr>
          <w:rFonts w:ascii="Arial" w:hAnsi="Arial" w:cs="Arial"/>
          <w:color w:val="0C0028"/>
        </w:rPr>
        <w:t xml:space="preserve">ecretary </w:t>
      </w:r>
      <w:r w:rsidRPr="0078415D">
        <w:rPr>
          <w:rFonts w:ascii="Arial" w:hAnsi="Arial" w:cs="Arial"/>
          <w:color w:val="3333FF"/>
        </w:rPr>
        <w:t>macliversherry@gmail.com</w:t>
      </w:r>
    </w:p>
    <w:p w14:paraId="3F6C482B" w14:textId="2D83DFB9" w:rsidR="00987BA9" w:rsidRPr="0078415D" w:rsidRDefault="00987BA9" w:rsidP="00987BA9">
      <w:pPr>
        <w:pStyle w:val="NormalWeb"/>
        <w:rPr>
          <w:rFonts w:ascii="Arial" w:hAnsi="Arial" w:cs="Arial"/>
        </w:rPr>
      </w:pPr>
      <w:r w:rsidRPr="0078415D">
        <w:rPr>
          <w:rFonts w:ascii="Arial" w:hAnsi="Arial" w:cs="Arial"/>
          <w:color w:val="0C0028"/>
        </w:rPr>
        <w:t xml:space="preserve">If you would be interested in helping to operate the hut by joining the management </w:t>
      </w:r>
      <w:r w:rsidR="00385A97" w:rsidRPr="0078415D">
        <w:rPr>
          <w:rFonts w:ascii="Arial" w:hAnsi="Arial" w:cs="Arial"/>
          <w:color w:val="0C0028"/>
        </w:rPr>
        <w:t>committee,</w:t>
      </w:r>
      <w:r w:rsidRPr="0078415D">
        <w:rPr>
          <w:rFonts w:ascii="Arial" w:hAnsi="Arial" w:cs="Arial"/>
          <w:color w:val="0C0028"/>
        </w:rPr>
        <w:t xml:space="preserve"> please contact </w:t>
      </w:r>
      <w:r w:rsidRPr="0078415D">
        <w:rPr>
          <w:rFonts w:ascii="Arial" w:hAnsi="Arial" w:cs="Arial"/>
          <w:color w:val="3333FF"/>
        </w:rPr>
        <w:t xml:space="preserve">huts@mountaineering.scot </w:t>
      </w:r>
      <w:r w:rsidRPr="0078415D">
        <w:rPr>
          <w:rFonts w:ascii="Arial" w:hAnsi="Arial" w:cs="Arial"/>
          <w:color w:val="0C0028"/>
        </w:rPr>
        <w:t xml:space="preserve">outlining relevant skills and experience. </w:t>
      </w:r>
    </w:p>
    <w:p w14:paraId="5C775E80" w14:textId="59FD09CA" w:rsidR="004B48BE" w:rsidRPr="0078415D" w:rsidRDefault="00987BA9" w:rsidP="0078415D">
      <w:pPr>
        <w:pStyle w:val="NormalWeb"/>
        <w:rPr>
          <w:rFonts w:ascii="Arial" w:hAnsi="Arial" w:cs="Arial"/>
        </w:rPr>
      </w:pPr>
      <w:r w:rsidRPr="0078415D">
        <w:rPr>
          <w:rFonts w:ascii="Arial" w:hAnsi="Arial" w:cs="Arial"/>
          <w:b/>
          <w:bCs/>
          <w:color w:val="0C0028"/>
          <w:shd w:val="clear" w:color="auto" w:fill="FFFFFF"/>
        </w:rPr>
        <w:t xml:space="preserve">Enjoy your </w:t>
      </w:r>
      <w:r w:rsidR="00385A97" w:rsidRPr="0078415D">
        <w:rPr>
          <w:rFonts w:ascii="Arial" w:hAnsi="Arial" w:cs="Arial"/>
          <w:b/>
          <w:bCs/>
          <w:color w:val="0C0028"/>
          <w:shd w:val="clear" w:color="auto" w:fill="FFFFFF"/>
        </w:rPr>
        <w:t>stay!</w:t>
      </w:r>
      <w:r w:rsidRPr="0078415D">
        <w:rPr>
          <w:rFonts w:ascii="Arial" w:hAnsi="Arial" w:cs="Arial"/>
          <w:b/>
          <w:bCs/>
          <w:color w:val="0C0028"/>
          <w:shd w:val="clear" w:color="auto" w:fill="FFFFFF"/>
        </w:rPr>
        <w:t xml:space="preserve"> </w:t>
      </w:r>
    </w:p>
    <w:sectPr w:rsidR="004B48BE" w:rsidRPr="0078415D" w:rsidSect="0048547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F2B0" w14:textId="77777777" w:rsidR="001C722B" w:rsidRDefault="001C722B" w:rsidP="007D2471">
      <w:r>
        <w:separator/>
      </w:r>
    </w:p>
  </w:endnote>
  <w:endnote w:type="continuationSeparator" w:id="0">
    <w:p w14:paraId="00BAECF6" w14:textId="77777777" w:rsidR="001C722B" w:rsidRDefault="001C722B" w:rsidP="007D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07BA" w14:textId="77777777" w:rsidR="001C722B" w:rsidRDefault="001C722B" w:rsidP="007D2471">
      <w:r>
        <w:separator/>
      </w:r>
    </w:p>
  </w:footnote>
  <w:footnote w:type="continuationSeparator" w:id="0">
    <w:p w14:paraId="49732F15" w14:textId="77777777" w:rsidR="001C722B" w:rsidRDefault="001C722B" w:rsidP="007D2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A9"/>
    <w:rsid w:val="001069E8"/>
    <w:rsid w:val="001C722B"/>
    <w:rsid w:val="00345856"/>
    <w:rsid w:val="003639DB"/>
    <w:rsid w:val="00385A97"/>
    <w:rsid w:val="00485478"/>
    <w:rsid w:val="004B48BE"/>
    <w:rsid w:val="004B6A2A"/>
    <w:rsid w:val="0078415D"/>
    <w:rsid w:val="007D2471"/>
    <w:rsid w:val="00987BA9"/>
    <w:rsid w:val="00A32D9D"/>
    <w:rsid w:val="00AE6D21"/>
    <w:rsid w:val="00C13372"/>
    <w:rsid w:val="00DC19CE"/>
    <w:rsid w:val="00DE3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842057"/>
  <w15:chartTrackingRefBased/>
  <w15:docId w15:val="{A492CBB6-2806-BF43-B594-F6CDE271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7BA9"/>
    <w:pPr>
      <w:spacing w:before="100" w:beforeAutospacing="1" w:after="100" w:afterAutospacing="1"/>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987BA9"/>
  </w:style>
  <w:style w:type="character" w:styleId="Hyperlink">
    <w:name w:val="Hyperlink"/>
    <w:basedOn w:val="DefaultParagraphFont"/>
    <w:uiPriority w:val="99"/>
    <w:unhideWhenUsed/>
    <w:rsid w:val="00987BA9"/>
    <w:rPr>
      <w:color w:val="0563C1" w:themeColor="hyperlink"/>
      <w:u w:val="single"/>
    </w:rPr>
  </w:style>
  <w:style w:type="character" w:styleId="UnresolvedMention">
    <w:name w:val="Unresolved Mention"/>
    <w:basedOn w:val="DefaultParagraphFont"/>
    <w:uiPriority w:val="99"/>
    <w:semiHidden/>
    <w:unhideWhenUsed/>
    <w:rsid w:val="00987BA9"/>
    <w:rPr>
      <w:color w:val="605E5C"/>
      <w:shd w:val="clear" w:color="auto" w:fill="E1DFDD"/>
    </w:rPr>
  </w:style>
  <w:style w:type="paragraph" w:styleId="Header">
    <w:name w:val="header"/>
    <w:basedOn w:val="Normal"/>
    <w:link w:val="HeaderChar"/>
    <w:uiPriority w:val="99"/>
    <w:unhideWhenUsed/>
    <w:rsid w:val="007D2471"/>
    <w:pPr>
      <w:tabs>
        <w:tab w:val="center" w:pos="4680"/>
        <w:tab w:val="right" w:pos="9360"/>
      </w:tabs>
    </w:pPr>
  </w:style>
  <w:style w:type="character" w:customStyle="1" w:styleId="HeaderChar">
    <w:name w:val="Header Char"/>
    <w:basedOn w:val="DefaultParagraphFont"/>
    <w:link w:val="Header"/>
    <w:uiPriority w:val="99"/>
    <w:rsid w:val="007D2471"/>
  </w:style>
  <w:style w:type="paragraph" w:styleId="Footer">
    <w:name w:val="footer"/>
    <w:basedOn w:val="Normal"/>
    <w:link w:val="FooterChar"/>
    <w:uiPriority w:val="99"/>
    <w:unhideWhenUsed/>
    <w:rsid w:val="007D2471"/>
    <w:pPr>
      <w:tabs>
        <w:tab w:val="center" w:pos="4680"/>
        <w:tab w:val="right" w:pos="9360"/>
      </w:tabs>
    </w:pPr>
  </w:style>
  <w:style w:type="character" w:customStyle="1" w:styleId="FooterChar">
    <w:name w:val="Footer Char"/>
    <w:basedOn w:val="DefaultParagraphFont"/>
    <w:link w:val="Footer"/>
    <w:uiPriority w:val="99"/>
    <w:rsid w:val="007D2471"/>
  </w:style>
  <w:style w:type="character" w:styleId="FollowedHyperlink">
    <w:name w:val="FollowedHyperlink"/>
    <w:basedOn w:val="DefaultParagraphFont"/>
    <w:uiPriority w:val="99"/>
    <w:semiHidden/>
    <w:unhideWhenUsed/>
    <w:rsid w:val="00106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232284">
      <w:bodyDiv w:val="1"/>
      <w:marLeft w:val="0"/>
      <w:marRight w:val="0"/>
      <w:marTop w:val="0"/>
      <w:marBottom w:val="0"/>
      <w:divBdr>
        <w:top w:val="none" w:sz="0" w:space="0" w:color="auto"/>
        <w:left w:val="none" w:sz="0" w:space="0" w:color="auto"/>
        <w:bottom w:val="none" w:sz="0" w:space="0" w:color="auto"/>
        <w:right w:val="none" w:sz="0" w:space="0" w:color="auto"/>
      </w:divBdr>
      <w:divsChild>
        <w:div w:id="592976208">
          <w:marLeft w:val="0"/>
          <w:marRight w:val="0"/>
          <w:marTop w:val="0"/>
          <w:marBottom w:val="0"/>
          <w:divBdr>
            <w:top w:val="none" w:sz="0" w:space="0" w:color="auto"/>
            <w:left w:val="none" w:sz="0" w:space="0" w:color="auto"/>
            <w:bottom w:val="none" w:sz="0" w:space="0" w:color="auto"/>
            <w:right w:val="none" w:sz="0" w:space="0" w:color="auto"/>
          </w:divBdr>
          <w:divsChild>
            <w:div w:id="2065257052">
              <w:marLeft w:val="0"/>
              <w:marRight w:val="0"/>
              <w:marTop w:val="0"/>
              <w:marBottom w:val="0"/>
              <w:divBdr>
                <w:top w:val="none" w:sz="0" w:space="0" w:color="auto"/>
                <w:left w:val="none" w:sz="0" w:space="0" w:color="auto"/>
                <w:bottom w:val="none" w:sz="0" w:space="0" w:color="auto"/>
                <w:right w:val="none" w:sz="0" w:space="0" w:color="auto"/>
              </w:divBdr>
              <w:divsChild>
                <w:div w:id="1767310860">
                  <w:marLeft w:val="0"/>
                  <w:marRight w:val="0"/>
                  <w:marTop w:val="0"/>
                  <w:marBottom w:val="0"/>
                  <w:divBdr>
                    <w:top w:val="none" w:sz="0" w:space="0" w:color="auto"/>
                    <w:left w:val="none" w:sz="0" w:space="0" w:color="auto"/>
                    <w:bottom w:val="none" w:sz="0" w:space="0" w:color="auto"/>
                    <w:right w:val="none" w:sz="0" w:space="0" w:color="auto"/>
                  </w:divBdr>
                </w:div>
              </w:divsChild>
            </w:div>
            <w:div w:id="1279484587">
              <w:marLeft w:val="0"/>
              <w:marRight w:val="0"/>
              <w:marTop w:val="0"/>
              <w:marBottom w:val="0"/>
              <w:divBdr>
                <w:top w:val="none" w:sz="0" w:space="0" w:color="auto"/>
                <w:left w:val="none" w:sz="0" w:space="0" w:color="auto"/>
                <w:bottom w:val="none" w:sz="0" w:space="0" w:color="auto"/>
                <w:right w:val="none" w:sz="0" w:space="0" w:color="auto"/>
              </w:divBdr>
              <w:divsChild>
                <w:div w:id="939072836">
                  <w:marLeft w:val="0"/>
                  <w:marRight w:val="0"/>
                  <w:marTop w:val="0"/>
                  <w:marBottom w:val="0"/>
                  <w:divBdr>
                    <w:top w:val="none" w:sz="0" w:space="0" w:color="auto"/>
                    <w:left w:val="none" w:sz="0" w:space="0" w:color="auto"/>
                    <w:bottom w:val="none" w:sz="0" w:space="0" w:color="auto"/>
                    <w:right w:val="none" w:sz="0" w:space="0" w:color="auto"/>
                  </w:divBdr>
                </w:div>
              </w:divsChild>
            </w:div>
            <w:div w:id="1389377914">
              <w:marLeft w:val="0"/>
              <w:marRight w:val="0"/>
              <w:marTop w:val="0"/>
              <w:marBottom w:val="0"/>
              <w:divBdr>
                <w:top w:val="none" w:sz="0" w:space="0" w:color="auto"/>
                <w:left w:val="none" w:sz="0" w:space="0" w:color="auto"/>
                <w:bottom w:val="none" w:sz="0" w:space="0" w:color="auto"/>
                <w:right w:val="none" w:sz="0" w:space="0" w:color="auto"/>
              </w:divBdr>
              <w:divsChild>
                <w:div w:id="17052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9902">
          <w:marLeft w:val="0"/>
          <w:marRight w:val="0"/>
          <w:marTop w:val="0"/>
          <w:marBottom w:val="0"/>
          <w:divBdr>
            <w:top w:val="none" w:sz="0" w:space="0" w:color="auto"/>
            <w:left w:val="none" w:sz="0" w:space="0" w:color="auto"/>
            <w:bottom w:val="none" w:sz="0" w:space="0" w:color="auto"/>
            <w:right w:val="none" w:sz="0" w:space="0" w:color="auto"/>
          </w:divBdr>
          <w:divsChild>
            <w:div w:id="1431512726">
              <w:marLeft w:val="0"/>
              <w:marRight w:val="0"/>
              <w:marTop w:val="0"/>
              <w:marBottom w:val="0"/>
              <w:divBdr>
                <w:top w:val="none" w:sz="0" w:space="0" w:color="auto"/>
                <w:left w:val="none" w:sz="0" w:space="0" w:color="auto"/>
                <w:bottom w:val="none" w:sz="0" w:space="0" w:color="auto"/>
                <w:right w:val="none" w:sz="0" w:space="0" w:color="auto"/>
              </w:divBdr>
              <w:divsChild>
                <w:div w:id="431315310">
                  <w:marLeft w:val="0"/>
                  <w:marRight w:val="0"/>
                  <w:marTop w:val="0"/>
                  <w:marBottom w:val="0"/>
                  <w:divBdr>
                    <w:top w:val="none" w:sz="0" w:space="0" w:color="auto"/>
                    <w:left w:val="none" w:sz="0" w:space="0" w:color="auto"/>
                    <w:bottom w:val="none" w:sz="0" w:space="0" w:color="auto"/>
                    <w:right w:val="none" w:sz="0" w:space="0" w:color="auto"/>
                  </w:divBdr>
                </w:div>
                <w:div w:id="1763529402">
                  <w:marLeft w:val="0"/>
                  <w:marRight w:val="0"/>
                  <w:marTop w:val="0"/>
                  <w:marBottom w:val="0"/>
                  <w:divBdr>
                    <w:top w:val="none" w:sz="0" w:space="0" w:color="auto"/>
                    <w:left w:val="none" w:sz="0" w:space="0" w:color="auto"/>
                    <w:bottom w:val="none" w:sz="0" w:space="0" w:color="auto"/>
                    <w:right w:val="none" w:sz="0" w:space="0" w:color="auto"/>
                  </w:divBdr>
                </w:div>
              </w:divsChild>
            </w:div>
            <w:div w:id="2100321044">
              <w:marLeft w:val="0"/>
              <w:marRight w:val="0"/>
              <w:marTop w:val="0"/>
              <w:marBottom w:val="0"/>
              <w:divBdr>
                <w:top w:val="none" w:sz="0" w:space="0" w:color="auto"/>
                <w:left w:val="none" w:sz="0" w:space="0" w:color="auto"/>
                <w:bottom w:val="none" w:sz="0" w:space="0" w:color="auto"/>
                <w:right w:val="none" w:sz="0" w:space="0" w:color="auto"/>
              </w:divBdr>
              <w:divsChild>
                <w:div w:id="1753745669">
                  <w:marLeft w:val="0"/>
                  <w:marRight w:val="0"/>
                  <w:marTop w:val="0"/>
                  <w:marBottom w:val="0"/>
                  <w:divBdr>
                    <w:top w:val="none" w:sz="0" w:space="0" w:color="auto"/>
                    <w:left w:val="none" w:sz="0" w:space="0" w:color="auto"/>
                    <w:bottom w:val="none" w:sz="0" w:space="0" w:color="auto"/>
                    <w:right w:val="none" w:sz="0" w:space="0" w:color="auto"/>
                  </w:divBdr>
                </w:div>
                <w:div w:id="330136821">
                  <w:marLeft w:val="0"/>
                  <w:marRight w:val="0"/>
                  <w:marTop w:val="0"/>
                  <w:marBottom w:val="0"/>
                  <w:divBdr>
                    <w:top w:val="none" w:sz="0" w:space="0" w:color="auto"/>
                    <w:left w:val="none" w:sz="0" w:space="0" w:color="auto"/>
                    <w:bottom w:val="none" w:sz="0" w:space="0" w:color="auto"/>
                    <w:right w:val="none" w:sz="0" w:space="0" w:color="auto"/>
                  </w:divBdr>
                </w:div>
              </w:divsChild>
            </w:div>
            <w:div w:id="709501006">
              <w:marLeft w:val="0"/>
              <w:marRight w:val="0"/>
              <w:marTop w:val="0"/>
              <w:marBottom w:val="0"/>
              <w:divBdr>
                <w:top w:val="none" w:sz="0" w:space="0" w:color="auto"/>
                <w:left w:val="none" w:sz="0" w:space="0" w:color="auto"/>
                <w:bottom w:val="none" w:sz="0" w:space="0" w:color="auto"/>
                <w:right w:val="none" w:sz="0" w:space="0" w:color="auto"/>
              </w:divBdr>
              <w:divsChild>
                <w:div w:id="1008019984">
                  <w:marLeft w:val="0"/>
                  <w:marRight w:val="0"/>
                  <w:marTop w:val="0"/>
                  <w:marBottom w:val="0"/>
                  <w:divBdr>
                    <w:top w:val="none" w:sz="0" w:space="0" w:color="auto"/>
                    <w:left w:val="none" w:sz="0" w:space="0" w:color="auto"/>
                    <w:bottom w:val="none" w:sz="0" w:space="0" w:color="auto"/>
                    <w:right w:val="none" w:sz="0" w:space="0" w:color="auto"/>
                  </w:divBdr>
                </w:div>
              </w:divsChild>
            </w:div>
            <w:div w:id="323357832">
              <w:marLeft w:val="0"/>
              <w:marRight w:val="0"/>
              <w:marTop w:val="0"/>
              <w:marBottom w:val="0"/>
              <w:divBdr>
                <w:top w:val="none" w:sz="0" w:space="0" w:color="auto"/>
                <w:left w:val="none" w:sz="0" w:space="0" w:color="auto"/>
                <w:bottom w:val="none" w:sz="0" w:space="0" w:color="auto"/>
                <w:right w:val="none" w:sz="0" w:space="0" w:color="auto"/>
              </w:divBdr>
              <w:divsChild>
                <w:div w:id="13853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ain-sneddon@hotmai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cliversherry@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Macliver</dc:creator>
  <cp:keywords/>
  <dc:description/>
  <cp:lastModifiedBy>Sherry Macliver</cp:lastModifiedBy>
  <cp:revision>3</cp:revision>
  <dcterms:created xsi:type="dcterms:W3CDTF">2023-10-04T16:50:00Z</dcterms:created>
  <dcterms:modified xsi:type="dcterms:W3CDTF">2023-10-04T16:58:00Z</dcterms:modified>
</cp:coreProperties>
</file>